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33CA" w14:textId="36724879" w:rsidR="00B70E18" w:rsidRPr="00AB77B7" w:rsidRDefault="00B70E18" w:rsidP="00F16BBB">
      <w:pPr>
        <w:spacing w:after="0" w:line="240" w:lineRule="auto"/>
        <w:jc w:val="right"/>
        <w:rPr>
          <w:rFonts w:ascii="Arial" w:hAnsi="Arial" w:cs="Arial"/>
          <w:sz w:val="20"/>
          <w:szCs w:val="20"/>
          <w:lang w:val="en-US"/>
        </w:rPr>
      </w:pPr>
      <w:r w:rsidRPr="00AB77B7">
        <w:rPr>
          <w:rFonts w:ascii="Arial" w:hAnsi="Arial" w:cs="Arial"/>
          <w:sz w:val="20"/>
          <w:szCs w:val="20"/>
          <w:lang w:val="en-US"/>
        </w:rPr>
        <w:t xml:space="preserve"> </w:t>
      </w:r>
    </w:p>
    <w:tbl>
      <w:tblPr>
        <w:tblW w:w="10478" w:type="dxa"/>
        <w:tblLook w:val="01E0" w:firstRow="1" w:lastRow="1" w:firstColumn="1" w:lastColumn="1" w:noHBand="0" w:noVBand="0"/>
      </w:tblPr>
      <w:tblGrid>
        <w:gridCol w:w="5382"/>
        <w:gridCol w:w="5096"/>
      </w:tblGrid>
      <w:tr w:rsidR="00AB77B7" w:rsidRPr="00AB77B7" w14:paraId="713AB4EB" w14:textId="77777777" w:rsidTr="00F16BBB">
        <w:tc>
          <w:tcPr>
            <w:tcW w:w="5382" w:type="dxa"/>
            <w:tcBorders>
              <w:right w:val="single" w:sz="4" w:space="0" w:color="auto"/>
            </w:tcBorders>
          </w:tcPr>
          <w:p w14:paraId="1CE168A9" w14:textId="1C272CA0" w:rsidR="00AB77B7" w:rsidRPr="00385AD2" w:rsidRDefault="00AB77B7" w:rsidP="00F16BBB">
            <w:pPr>
              <w:jc w:val="both"/>
              <w:rPr>
                <w:rFonts w:ascii="Arial" w:hAnsi="Arial" w:cs="Arial"/>
                <w:bCs/>
                <w:sz w:val="20"/>
                <w:szCs w:val="20"/>
                <w:lang w:val="uk-UA"/>
              </w:rPr>
            </w:pPr>
            <w:r w:rsidRPr="00385AD2">
              <w:rPr>
                <w:rFonts w:ascii="Arial" w:hAnsi="Arial" w:cs="Arial"/>
                <w:bCs/>
                <w:sz w:val="20"/>
                <w:szCs w:val="20"/>
                <w:lang w:val="uk-UA"/>
              </w:rPr>
              <w:t xml:space="preserve">ДАНА УГОДА </w:t>
            </w:r>
            <w:r w:rsidRPr="00385AD2">
              <w:rPr>
                <w:rFonts w:ascii="Arial" w:hAnsi="Arial" w:cs="Arial"/>
                <w:bCs/>
                <w:sz w:val="20"/>
                <w:szCs w:val="20"/>
                <w:lang w:val="uk-UA"/>
              </w:rPr>
              <w:t>СТВОРЮЄ ПРАВОВІ НАСЛІДКИ МІЖ КОМПАНІЄЮ (ЗАМОВНИКОМ) ТА ТОВАРИСТВОМ З ОБМЕЖЕНОЮ ВІДПОВІДАЛЬНІСТЮ «ДП ВОРЛД ТІС ПІВДЕННИЙ», В ЯК</w:t>
            </w:r>
            <w:r w:rsidRPr="00385AD2">
              <w:rPr>
                <w:rFonts w:ascii="Arial" w:hAnsi="Arial" w:cs="Arial"/>
                <w:bCs/>
                <w:sz w:val="20"/>
                <w:szCs w:val="20"/>
                <w:lang w:val="uk-UA"/>
              </w:rPr>
              <w:t>ІЙ</w:t>
            </w:r>
            <w:r w:rsidRPr="00385AD2">
              <w:rPr>
                <w:rFonts w:ascii="Arial" w:hAnsi="Arial" w:cs="Arial"/>
                <w:bCs/>
                <w:sz w:val="20"/>
                <w:szCs w:val="20"/>
                <w:lang w:val="uk-UA"/>
              </w:rPr>
              <w:t xml:space="preserve"> ВИКЛАДЕНІ УМОВИ, ЩО РЕГУЛЮЮТЬ </w:t>
            </w:r>
            <w:r w:rsidRPr="00385AD2">
              <w:rPr>
                <w:rFonts w:ascii="Arial" w:hAnsi="Arial" w:cs="Arial"/>
                <w:bCs/>
                <w:sz w:val="20"/>
                <w:szCs w:val="20"/>
                <w:lang w:val="uk-UA"/>
              </w:rPr>
              <w:t xml:space="preserve">ТЕХНОЛОГІЮ ДОКУМЕНТАРНОГО ОФОРМЛЕННЯ КОНТЕЙНЕРІВ </w:t>
            </w:r>
            <w:r w:rsidRPr="00385AD2">
              <w:rPr>
                <w:rFonts w:ascii="Arial" w:hAnsi="Arial" w:cs="Arial"/>
                <w:bCs/>
                <w:sz w:val="20"/>
                <w:szCs w:val="20"/>
                <w:lang w:val="uk-UA"/>
              </w:rPr>
              <w:t>НА ТЕРМІНАЛІ ТОВАРИСТВА З ОБМЕЖЕНОЮ ВІДПОВІДАЛЬНІСТЮ «ДП ВОРЛД ТІС ПІВДЕННИЙ. БУДЬ ЛАСКА, ПРОЧИТАЙТЕ ЦІ УМОВИ (“</w:t>
            </w:r>
            <w:r w:rsidRPr="00385AD2">
              <w:rPr>
                <w:rFonts w:ascii="Arial" w:hAnsi="Arial" w:cs="Arial"/>
                <w:bCs/>
                <w:sz w:val="20"/>
                <w:szCs w:val="20"/>
                <w:lang w:val="uk-UA"/>
              </w:rPr>
              <w:t>УГОДУ</w:t>
            </w:r>
            <w:r w:rsidRPr="00385AD2">
              <w:rPr>
                <w:rFonts w:ascii="Arial" w:hAnsi="Arial" w:cs="Arial"/>
                <w:bCs/>
                <w:sz w:val="20"/>
                <w:szCs w:val="20"/>
                <w:lang w:val="uk-UA"/>
              </w:rPr>
              <w:t>”) ПЕРЕД ПІДПИСАННЯМ КОНКРЕТНОГО ДОГОВОРУ НА ПОСЛУГИ ТОВАРИСТВА З ОБМЕЖЕНОЮ ВІДПОВІДАЛЬНІСТЮ "ДП ВОРЛД ТІС ПІВДЕННИЙ". ЗАМОВНИК ПОГОДЖУЄТЬСЯ З УМОВАМИ Ц</w:t>
            </w:r>
            <w:r w:rsidRPr="00385AD2">
              <w:rPr>
                <w:rFonts w:ascii="Arial" w:hAnsi="Arial" w:cs="Arial"/>
                <w:bCs/>
                <w:sz w:val="20"/>
                <w:szCs w:val="20"/>
                <w:lang w:val="uk-UA"/>
              </w:rPr>
              <w:t>ІЄЇ</w:t>
            </w:r>
            <w:r w:rsidRPr="00385AD2">
              <w:rPr>
                <w:rFonts w:ascii="Arial" w:hAnsi="Arial" w:cs="Arial"/>
                <w:bCs/>
                <w:sz w:val="20"/>
                <w:szCs w:val="20"/>
                <w:lang w:val="uk-UA"/>
              </w:rPr>
              <w:t xml:space="preserve"> </w:t>
            </w:r>
            <w:r w:rsidRPr="00385AD2">
              <w:rPr>
                <w:rFonts w:ascii="Arial" w:hAnsi="Arial" w:cs="Arial"/>
                <w:bCs/>
                <w:sz w:val="20"/>
                <w:szCs w:val="20"/>
                <w:lang w:val="uk-UA"/>
              </w:rPr>
              <w:t>УГОДИ</w:t>
            </w:r>
            <w:r w:rsidRPr="00385AD2">
              <w:rPr>
                <w:rFonts w:ascii="Arial" w:hAnsi="Arial" w:cs="Arial"/>
                <w:bCs/>
                <w:sz w:val="20"/>
                <w:szCs w:val="20"/>
                <w:lang w:val="uk-UA"/>
              </w:rPr>
              <w:t>, ШЛЯХОМ ПІДПИСАННЯ КОНКРЕТНОГО ДОГОВОРУ НА ПОСЛУГИ ТОВАРИСТВА З ОБМЕЖЕНОЮ ВІДПОВІДАЛЬНІСТЮ «ДП ВОРЛД ТІС ПІВДЕННИЙ».</w:t>
            </w:r>
          </w:p>
          <w:p w14:paraId="595E49D8" w14:textId="77777777" w:rsidR="00AB77B7" w:rsidRPr="00385AD2" w:rsidRDefault="00AB77B7" w:rsidP="00F16BBB">
            <w:pPr>
              <w:spacing w:after="0" w:line="240" w:lineRule="auto"/>
              <w:jc w:val="center"/>
              <w:rPr>
                <w:rFonts w:ascii="Arial" w:eastAsia="Times New Roman" w:hAnsi="Arial" w:cs="Arial"/>
                <w:b/>
                <w:sz w:val="20"/>
                <w:szCs w:val="20"/>
                <w:lang w:val="uk-UA" w:eastAsia="ru-RU"/>
              </w:rPr>
            </w:pPr>
          </w:p>
        </w:tc>
        <w:tc>
          <w:tcPr>
            <w:tcW w:w="5096" w:type="dxa"/>
            <w:tcBorders>
              <w:left w:val="single" w:sz="4" w:space="0" w:color="auto"/>
            </w:tcBorders>
          </w:tcPr>
          <w:p w14:paraId="0AD2733C" w14:textId="5FDDB7FE" w:rsidR="00AB77B7" w:rsidRPr="00385AD2" w:rsidRDefault="00AB77B7" w:rsidP="00F16BBB">
            <w:pPr>
              <w:jc w:val="both"/>
              <w:rPr>
                <w:rFonts w:ascii="Arial" w:hAnsi="Arial" w:cs="Arial"/>
                <w:color w:val="000000"/>
                <w:sz w:val="20"/>
                <w:szCs w:val="20"/>
                <w:lang w:val="uk-UA"/>
              </w:rPr>
            </w:pPr>
            <w:r w:rsidRPr="00385AD2">
              <w:rPr>
                <w:rFonts w:ascii="Arial" w:hAnsi="Arial" w:cs="Arial"/>
                <w:color w:val="000000"/>
                <w:sz w:val="20"/>
                <w:szCs w:val="20"/>
                <w:lang w:val="en-US"/>
              </w:rPr>
              <w:t>THIS IS A LEGAL AGREEMENT BETWEEN THE COMPANY (the CUSTOMER) AND "DP WORLD TIS PIVDENNYI" LTD</w:t>
            </w:r>
            <w:r w:rsidRPr="00385AD2">
              <w:rPr>
                <w:rFonts w:ascii="Arial" w:hAnsi="Arial" w:cs="Arial"/>
                <w:color w:val="000000"/>
                <w:sz w:val="20"/>
                <w:szCs w:val="20"/>
                <w:lang w:val="uk-UA"/>
              </w:rPr>
              <w:t xml:space="preserve"> </w:t>
            </w:r>
            <w:r w:rsidRPr="00385AD2">
              <w:rPr>
                <w:rFonts w:ascii="Arial" w:hAnsi="Arial" w:cs="Arial"/>
                <w:color w:val="000000"/>
                <w:sz w:val="20"/>
                <w:szCs w:val="20"/>
                <w:lang w:val="en-US"/>
              </w:rPr>
              <w:t>STATING THE TERMS AND CONDITIONS THAT GOVERN CONTAINER DOCUMENTATION TECHNOLOGY</w:t>
            </w:r>
            <w:r w:rsidRPr="00385AD2">
              <w:rPr>
                <w:rFonts w:ascii="Arial" w:hAnsi="Arial" w:cs="Arial"/>
                <w:color w:val="000000"/>
                <w:sz w:val="20"/>
                <w:szCs w:val="20"/>
                <w:lang w:val="en-US"/>
              </w:rPr>
              <w:t xml:space="preserve"> </w:t>
            </w:r>
            <w:r w:rsidRPr="00385AD2">
              <w:rPr>
                <w:rFonts w:ascii="Arial" w:hAnsi="Arial" w:cs="Arial"/>
                <w:color w:val="000000"/>
                <w:sz w:val="20"/>
                <w:szCs w:val="20"/>
                <w:lang w:val="en-US"/>
              </w:rPr>
              <w:t>ON "DP WORLD TIS PIVDENNYI" LTD TERMINAL. PLEASE READ THIS TERMS AND CONDITIONS (“AGREEMENT”) BEFORE SIGNING THE PRECISE AGREEMENT ON "DP WORLD TIS PIVDENNYI" LTD SERVICES. THE CUSTOMER AGREES TO BE BOUND BY THE TERMS AND CONDITIONS BY SIGNING THE PRECISE AGREEMENT ON "DP WORLD TIS PIVDENNYI" LTD SERVICES.</w:t>
            </w:r>
          </w:p>
          <w:p w14:paraId="1143CDCC" w14:textId="77777777" w:rsidR="00AB77B7" w:rsidRPr="00385AD2" w:rsidRDefault="00AB77B7" w:rsidP="00F16BBB">
            <w:pPr>
              <w:spacing w:after="0" w:line="240" w:lineRule="auto"/>
              <w:jc w:val="center"/>
              <w:rPr>
                <w:rFonts w:ascii="Arial" w:eastAsia="Times New Roman" w:hAnsi="Arial" w:cs="Arial"/>
                <w:b/>
                <w:sz w:val="20"/>
                <w:szCs w:val="20"/>
                <w:lang w:val="en-US" w:eastAsia="ru-RU"/>
              </w:rPr>
            </w:pPr>
          </w:p>
        </w:tc>
      </w:tr>
      <w:tr w:rsidR="00B70E18" w:rsidRPr="00AB77B7" w14:paraId="057C0589" w14:textId="522A55B1" w:rsidTr="00F16BBB">
        <w:tc>
          <w:tcPr>
            <w:tcW w:w="5382" w:type="dxa"/>
            <w:tcBorders>
              <w:right w:val="single" w:sz="4" w:space="0" w:color="auto"/>
            </w:tcBorders>
          </w:tcPr>
          <w:p w14:paraId="2870ABD0" w14:textId="7CEED3FF" w:rsidR="00B70E18" w:rsidRPr="00AB77B7" w:rsidRDefault="00AB77B7" w:rsidP="00F16BBB">
            <w:pPr>
              <w:spacing w:after="0" w:line="240" w:lineRule="auto"/>
              <w:jc w:val="center"/>
              <w:rPr>
                <w:rFonts w:ascii="Arial" w:eastAsia="Times New Roman" w:hAnsi="Arial" w:cs="Arial"/>
                <w:b/>
                <w:sz w:val="20"/>
                <w:szCs w:val="20"/>
                <w:lang w:val="uk-UA" w:eastAsia="ru-RU"/>
              </w:rPr>
            </w:pPr>
            <w:r>
              <w:rPr>
                <w:rFonts w:ascii="Arial" w:eastAsia="Times New Roman" w:hAnsi="Arial" w:cs="Arial"/>
                <w:b/>
                <w:sz w:val="20"/>
                <w:szCs w:val="20"/>
                <w:lang w:val="uk-UA" w:eastAsia="ru-RU"/>
              </w:rPr>
              <w:t xml:space="preserve">ТЕХНОЛОГІЯ ДОКУМЕНТАРНОГО ОФОРМЛЕННЯ КОНТЕЙНЕРІВ </w:t>
            </w:r>
          </w:p>
        </w:tc>
        <w:tc>
          <w:tcPr>
            <w:tcW w:w="5096" w:type="dxa"/>
            <w:tcBorders>
              <w:left w:val="single" w:sz="4" w:space="0" w:color="auto"/>
            </w:tcBorders>
          </w:tcPr>
          <w:p w14:paraId="3D263F91" w14:textId="1EFFF200" w:rsidR="00B70E18" w:rsidRPr="00AB77B7" w:rsidRDefault="007201FA" w:rsidP="00F16BBB">
            <w:pPr>
              <w:spacing w:after="0" w:line="240" w:lineRule="auto"/>
              <w:jc w:val="center"/>
              <w:rPr>
                <w:rFonts w:ascii="Arial" w:eastAsia="Times New Roman" w:hAnsi="Arial" w:cs="Arial"/>
                <w:b/>
                <w:sz w:val="20"/>
                <w:szCs w:val="20"/>
                <w:lang w:val="en-US" w:eastAsia="ru-RU"/>
              </w:rPr>
            </w:pPr>
            <w:r w:rsidRPr="00AB77B7">
              <w:rPr>
                <w:rFonts w:ascii="Arial" w:eastAsia="Times New Roman" w:hAnsi="Arial" w:cs="Arial"/>
                <w:b/>
                <w:sz w:val="20"/>
                <w:szCs w:val="20"/>
                <w:lang w:val="en-US" w:eastAsia="ru-RU"/>
              </w:rPr>
              <w:t>CONTAINER DOCUMENTATION TECHNOLOGY</w:t>
            </w:r>
          </w:p>
        </w:tc>
      </w:tr>
      <w:tr w:rsidR="00B70E18" w:rsidRPr="00AB77B7" w14:paraId="6B8B5EEF" w14:textId="063A0D0D" w:rsidTr="00F16BBB">
        <w:trPr>
          <w:trHeight w:val="163"/>
        </w:trPr>
        <w:tc>
          <w:tcPr>
            <w:tcW w:w="5382" w:type="dxa"/>
            <w:tcBorders>
              <w:right w:val="single" w:sz="4" w:space="0" w:color="auto"/>
            </w:tcBorders>
          </w:tcPr>
          <w:p w14:paraId="410AE3E1" w14:textId="0A525988" w:rsidR="007A735D" w:rsidRDefault="007A735D" w:rsidP="00F16BBB">
            <w:pPr>
              <w:spacing w:after="0" w:line="240" w:lineRule="auto"/>
              <w:jc w:val="both"/>
              <w:rPr>
                <w:rFonts w:ascii="Arial" w:eastAsia="Times New Roman" w:hAnsi="Arial" w:cs="Arial"/>
                <w:b/>
                <w:sz w:val="20"/>
                <w:szCs w:val="20"/>
                <w:lang w:val="uk-UA" w:eastAsia="ru-RU"/>
              </w:rPr>
            </w:pPr>
            <w:r w:rsidRPr="007A735D">
              <w:rPr>
                <w:rFonts w:ascii="Arial" w:eastAsia="Times New Roman" w:hAnsi="Arial" w:cs="Arial"/>
                <w:b/>
                <w:sz w:val="20"/>
                <w:szCs w:val="20"/>
                <w:lang w:val="uk-UA" w:eastAsia="ru-RU"/>
              </w:rPr>
              <w:t>Терміни та скорочення</w:t>
            </w:r>
          </w:p>
          <w:p w14:paraId="144165C4" w14:textId="77777777" w:rsidR="007A735D" w:rsidRPr="007A735D" w:rsidRDefault="007A735D" w:rsidP="00F16BBB">
            <w:pPr>
              <w:spacing w:after="0" w:line="240" w:lineRule="auto"/>
              <w:jc w:val="both"/>
              <w:rPr>
                <w:rFonts w:ascii="Arial" w:eastAsia="Times New Roman" w:hAnsi="Arial" w:cs="Arial"/>
                <w:b/>
                <w:sz w:val="20"/>
                <w:szCs w:val="20"/>
                <w:lang w:val="uk-UA" w:eastAsia="ru-RU"/>
              </w:rPr>
            </w:pPr>
          </w:p>
          <w:p w14:paraId="1D5B9956" w14:textId="77777777" w:rsidR="007A735D" w:rsidRPr="007A735D" w:rsidRDefault="007A735D" w:rsidP="00F16BBB">
            <w:pPr>
              <w:spacing w:after="0" w:line="240" w:lineRule="auto"/>
              <w:jc w:val="both"/>
              <w:rPr>
                <w:rFonts w:ascii="Arial" w:eastAsia="Times New Roman" w:hAnsi="Arial" w:cs="Arial"/>
                <w:b/>
                <w:sz w:val="20"/>
                <w:szCs w:val="20"/>
                <w:lang w:val="uk-UA" w:eastAsia="ru-RU"/>
              </w:rPr>
            </w:pPr>
            <w:proofErr w:type="spellStart"/>
            <w:r w:rsidRPr="007A735D">
              <w:rPr>
                <w:rFonts w:ascii="Arial" w:eastAsia="Times New Roman" w:hAnsi="Arial" w:cs="Arial"/>
                <w:b/>
                <w:sz w:val="20"/>
                <w:szCs w:val="20"/>
                <w:lang w:val="uk-UA" w:eastAsia="ru-RU"/>
              </w:rPr>
              <w:t>Автовізит</w:t>
            </w:r>
            <w:proofErr w:type="spellEnd"/>
            <w:r w:rsidRPr="007A735D">
              <w:rPr>
                <w:rFonts w:ascii="Arial" w:eastAsia="Times New Roman" w:hAnsi="Arial" w:cs="Arial"/>
                <w:b/>
                <w:sz w:val="20"/>
                <w:szCs w:val="20"/>
                <w:lang w:val="uk-UA" w:eastAsia="ru-RU"/>
              </w:rPr>
              <w:t xml:space="preserve"> – </w:t>
            </w:r>
            <w:r w:rsidRPr="007A735D">
              <w:rPr>
                <w:rFonts w:ascii="Arial" w:eastAsia="Times New Roman" w:hAnsi="Arial" w:cs="Arial"/>
                <w:bCs/>
                <w:sz w:val="20"/>
                <w:szCs w:val="20"/>
                <w:lang w:val="uk-UA" w:eastAsia="ru-RU"/>
              </w:rPr>
              <w:t>оформлення до ІІС Терміналу документів для в'їзду автотранспорту під навантаження/вивантаження контейнера.</w:t>
            </w:r>
          </w:p>
          <w:p w14:paraId="3146F5D9" w14:textId="77777777" w:rsidR="007A735D" w:rsidRDefault="007A735D" w:rsidP="00F16BBB">
            <w:pPr>
              <w:spacing w:after="0" w:line="240" w:lineRule="auto"/>
              <w:jc w:val="both"/>
              <w:rPr>
                <w:rFonts w:ascii="Arial" w:eastAsia="Times New Roman" w:hAnsi="Arial" w:cs="Arial"/>
                <w:b/>
                <w:sz w:val="20"/>
                <w:szCs w:val="20"/>
                <w:lang w:eastAsia="ru-RU"/>
              </w:rPr>
            </w:pPr>
            <w:r w:rsidRPr="007A735D">
              <w:rPr>
                <w:rFonts w:ascii="Arial" w:eastAsia="Times New Roman" w:hAnsi="Arial" w:cs="Arial"/>
                <w:b/>
                <w:sz w:val="20"/>
                <w:szCs w:val="20"/>
                <w:lang w:val="uk-UA" w:eastAsia="ru-RU"/>
              </w:rPr>
              <w:t xml:space="preserve">Автотранспортна компанія – </w:t>
            </w:r>
            <w:r w:rsidRPr="007A735D">
              <w:rPr>
                <w:rFonts w:ascii="Arial" w:eastAsia="Times New Roman" w:hAnsi="Arial" w:cs="Arial"/>
                <w:bCs/>
                <w:sz w:val="20"/>
                <w:szCs w:val="20"/>
                <w:lang w:val="uk-UA" w:eastAsia="ru-RU"/>
              </w:rPr>
              <w:t>компанія, що надає послуги з наземного перевезення контейнерів автотранспортом та має договірні відносини з Терміналом.</w:t>
            </w:r>
          </w:p>
          <w:p w14:paraId="3C6AF683" w14:textId="6DE3747E" w:rsidR="007A735D" w:rsidRPr="007A735D" w:rsidRDefault="007A735D" w:rsidP="00F16BBB">
            <w:pPr>
              <w:spacing w:after="0" w:line="240" w:lineRule="auto"/>
              <w:jc w:val="both"/>
              <w:rPr>
                <w:rFonts w:ascii="Arial" w:eastAsia="Times New Roman" w:hAnsi="Arial" w:cs="Arial"/>
                <w:b/>
                <w:sz w:val="20"/>
                <w:szCs w:val="20"/>
                <w:lang w:val="uk-UA" w:eastAsia="ru-RU"/>
              </w:rPr>
            </w:pPr>
            <w:r w:rsidRPr="007A735D">
              <w:rPr>
                <w:rFonts w:ascii="Arial" w:eastAsia="Times New Roman" w:hAnsi="Arial" w:cs="Arial"/>
                <w:b/>
                <w:sz w:val="20"/>
                <w:szCs w:val="20"/>
                <w:lang w:eastAsia="ru-RU"/>
              </w:rPr>
              <w:t xml:space="preserve">Агент – </w:t>
            </w:r>
            <w:r w:rsidRPr="007A735D">
              <w:rPr>
                <w:rFonts w:ascii="Arial" w:eastAsia="Times New Roman" w:hAnsi="Arial" w:cs="Arial"/>
                <w:bCs/>
                <w:sz w:val="20"/>
                <w:szCs w:val="20"/>
                <w:lang w:val="uk-UA" w:eastAsia="ru-RU"/>
              </w:rPr>
              <w:t xml:space="preserve">юридична особа, належним чином акредитована Судновласником (Лінією) на виконання дій на користь Судновласника на території України та </w:t>
            </w:r>
            <w:r>
              <w:rPr>
                <w:rFonts w:ascii="Arial" w:eastAsia="Times New Roman" w:hAnsi="Arial" w:cs="Arial"/>
                <w:bCs/>
                <w:sz w:val="20"/>
                <w:szCs w:val="20"/>
                <w:lang w:val="uk-UA" w:eastAsia="ru-RU"/>
              </w:rPr>
              <w:t>яка</w:t>
            </w:r>
            <w:r w:rsidRPr="007A735D">
              <w:rPr>
                <w:rFonts w:ascii="Arial" w:eastAsia="Times New Roman" w:hAnsi="Arial" w:cs="Arial"/>
                <w:bCs/>
                <w:sz w:val="20"/>
                <w:szCs w:val="20"/>
                <w:lang w:val="uk-UA" w:eastAsia="ru-RU"/>
              </w:rPr>
              <w:t xml:space="preserve"> взаємодіє з </w:t>
            </w:r>
            <w:r>
              <w:rPr>
                <w:rFonts w:ascii="Arial" w:eastAsia="Times New Roman" w:hAnsi="Arial" w:cs="Arial"/>
                <w:bCs/>
                <w:sz w:val="20"/>
                <w:szCs w:val="20"/>
                <w:lang w:val="uk-UA" w:eastAsia="ru-RU"/>
              </w:rPr>
              <w:t>Терміналом</w:t>
            </w:r>
            <w:r w:rsidRPr="007A735D">
              <w:rPr>
                <w:rFonts w:ascii="Arial" w:eastAsia="Times New Roman" w:hAnsi="Arial" w:cs="Arial"/>
                <w:bCs/>
                <w:sz w:val="20"/>
                <w:szCs w:val="20"/>
                <w:lang w:val="uk-UA" w:eastAsia="ru-RU"/>
              </w:rPr>
              <w:t xml:space="preserve"> на підставі лінійного договору.</w:t>
            </w:r>
          </w:p>
          <w:p w14:paraId="76D2E922" w14:textId="77777777" w:rsidR="007A735D" w:rsidRPr="007A735D" w:rsidRDefault="007A735D" w:rsidP="00F16BBB">
            <w:pPr>
              <w:spacing w:after="0" w:line="240" w:lineRule="auto"/>
              <w:jc w:val="both"/>
              <w:rPr>
                <w:rFonts w:ascii="Arial" w:eastAsia="Times New Roman" w:hAnsi="Arial" w:cs="Arial"/>
                <w:b/>
                <w:sz w:val="20"/>
                <w:szCs w:val="20"/>
                <w:lang w:val="uk-UA" w:eastAsia="ru-RU"/>
              </w:rPr>
            </w:pPr>
            <w:proofErr w:type="spellStart"/>
            <w:r w:rsidRPr="007A735D">
              <w:rPr>
                <w:rFonts w:ascii="Arial" w:eastAsia="Times New Roman" w:hAnsi="Arial" w:cs="Arial"/>
                <w:b/>
                <w:sz w:val="20"/>
                <w:szCs w:val="20"/>
                <w:lang w:val="uk-UA" w:eastAsia="ru-RU"/>
              </w:rPr>
              <w:t>Букінг</w:t>
            </w:r>
            <w:proofErr w:type="spellEnd"/>
            <w:r w:rsidRPr="007A735D">
              <w:rPr>
                <w:rFonts w:ascii="Arial" w:eastAsia="Times New Roman" w:hAnsi="Arial" w:cs="Arial"/>
                <w:b/>
                <w:sz w:val="20"/>
                <w:szCs w:val="20"/>
                <w:lang w:val="uk-UA" w:eastAsia="ru-RU"/>
              </w:rPr>
              <w:t xml:space="preserve"> – </w:t>
            </w:r>
            <w:r w:rsidRPr="007A735D">
              <w:rPr>
                <w:rFonts w:ascii="Arial" w:eastAsia="Times New Roman" w:hAnsi="Arial" w:cs="Arial"/>
                <w:bCs/>
                <w:sz w:val="20"/>
                <w:szCs w:val="20"/>
                <w:lang w:val="uk-UA" w:eastAsia="ru-RU"/>
              </w:rPr>
              <w:t xml:space="preserve">заявка </w:t>
            </w:r>
            <w:proofErr w:type="spellStart"/>
            <w:r w:rsidRPr="007A735D">
              <w:rPr>
                <w:rFonts w:ascii="Arial" w:eastAsia="Times New Roman" w:hAnsi="Arial" w:cs="Arial"/>
                <w:bCs/>
                <w:sz w:val="20"/>
                <w:szCs w:val="20"/>
                <w:lang w:val="uk-UA" w:eastAsia="ru-RU"/>
              </w:rPr>
              <w:t>агента</w:t>
            </w:r>
            <w:proofErr w:type="spellEnd"/>
            <w:r w:rsidRPr="007A735D">
              <w:rPr>
                <w:rFonts w:ascii="Arial" w:eastAsia="Times New Roman" w:hAnsi="Arial" w:cs="Arial"/>
                <w:bCs/>
                <w:sz w:val="20"/>
                <w:szCs w:val="20"/>
                <w:lang w:val="uk-UA" w:eastAsia="ru-RU"/>
              </w:rPr>
              <w:t xml:space="preserve"> (експедитора) на прийом експортних (або порожніх) контейнерів для завантаження певне судно, підтверджена лінією.</w:t>
            </w:r>
          </w:p>
          <w:p w14:paraId="578A73FF" w14:textId="62B1890A" w:rsidR="007A735D" w:rsidRDefault="007A735D" w:rsidP="00F16BBB">
            <w:pPr>
              <w:spacing w:after="0" w:line="240" w:lineRule="auto"/>
              <w:jc w:val="both"/>
              <w:rPr>
                <w:rFonts w:ascii="Arial" w:eastAsia="Times New Roman" w:hAnsi="Arial" w:cs="Arial"/>
                <w:b/>
                <w:sz w:val="20"/>
                <w:szCs w:val="20"/>
                <w:lang w:eastAsia="ru-RU"/>
              </w:rPr>
            </w:pPr>
            <w:r w:rsidRPr="007A735D">
              <w:rPr>
                <w:rFonts w:ascii="Arial" w:eastAsia="Times New Roman" w:hAnsi="Arial" w:cs="Arial"/>
                <w:b/>
                <w:sz w:val="20"/>
                <w:szCs w:val="20"/>
                <w:lang w:eastAsia="ru-RU"/>
              </w:rPr>
              <w:t xml:space="preserve">Веб-портал – </w:t>
            </w:r>
            <w:r w:rsidRPr="007A735D">
              <w:rPr>
                <w:rFonts w:ascii="Arial" w:eastAsia="Times New Roman" w:hAnsi="Arial" w:cs="Arial"/>
                <w:bCs/>
                <w:sz w:val="20"/>
                <w:szCs w:val="20"/>
                <w:lang w:val="uk-UA" w:eastAsia="ru-RU"/>
              </w:rPr>
              <w:t>засіб організації доступу клієнтів до ІІС.</w:t>
            </w:r>
          </w:p>
          <w:p w14:paraId="61380A27" w14:textId="77777777" w:rsidR="007A735D" w:rsidRDefault="007A735D" w:rsidP="00F16BBB">
            <w:pPr>
              <w:spacing w:after="0" w:line="240" w:lineRule="auto"/>
              <w:jc w:val="both"/>
              <w:rPr>
                <w:rFonts w:ascii="Arial" w:eastAsia="Times New Roman" w:hAnsi="Arial" w:cs="Arial"/>
                <w:b/>
                <w:sz w:val="20"/>
                <w:szCs w:val="20"/>
                <w:lang w:eastAsia="ru-RU"/>
              </w:rPr>
            </w:pPr>
          </w:p>
          <w:p w14:paraId="4AA043B6" w14:textId="77777777" w:rsidR="007A735D" w:rsidRPr="007A735D" w:rsidRDefault="007A735D" w:rsidP="00F16BBB">
            <w:pPr>
              <w:spacing w:after="0" w:line="240" w:lineRule="auto"/>
              <w:jc w:val="both"/>
              <w:rPr>
                <w:rFonts w:ascii="Arial" w:eastAsia="Times New Roman" w:hAnsi="Arial" w:cs="Arial"/>
                <w:b/>
                <w:sz w:val="20"/>
                <w:szCs w:val="20"/>
                <w:lang w:val="uk-UA" w:eastAsia="ru-RU"/>
              </w:rPr>
            </w:pPr>
            <w:r w:rsidRPr="007A735D">
              <w:rPr>
                <w:rFonts w:ascii="Arial" w:eastAsia="Times New Roman" w:hAnsi="Arial" w:cs="Arial"/>
                <w:b/>
                <w:sz w:val="20"/>
                <w:szCs w:val="20"/>
                <w:lang w:val="uk-UA" w:eastAsia="ru-RU"/>
              </w:rPr>
              <w:t xml:space="preserve">Водій – </w:t>
            </w:r>
            <w:r w:rsidRPr="007A735D">
              <w:rPr>
                <w:rFonts w:ascii="Arial" w:eastAsia="Times New Roman" w:hAnsi="Arial" w:cs="Arial"/>
                <w:bCs/>
                <w:sz w:val="20"/>
                <w:szCs w:val="20"/>
                <w:lang w:val="uk-UA" w:eastAsia="ru-RU"/>
              </w:rPr>
              <w:t>співробітник автотранспортної компанії, або особа, яка перебуває з нею у договірних відносинах, що безпосередньо приймає або здає контейнер на Термінал.</w:t>
            </w:r>
          </w:p>
          <w:p w14:paraId="4A68909D" w14:textId="6ADB2F2E" w:rsidR="007A735D" w:rsidRPr="007A735D" w:rsidRDefault="007A735D" w:rsidP="00F16BBB">
            <w:pPr>
              <w:spacing w:after="0" w:line="240" w:lineRule="auto"/>
              <w:jc w:val="both"/>
              <w:rPr>
                <w:rFonts w:ascii="Arial" w:eastAsia="Times New Roman" w:hAnsi="Arial" w:cs="Arial"/>
                <w:b/>
                <w:sz w:val="20"/>
                <w:szCs w:val="20"/>
                <w:lang w:val="uk-UA" w:eastAsia="ru-RU"/>
              </w:rPr>
            </w:pPr>
            <w:r w:rsidRPr="007A735D">
              <w:rPr>
                <w:rFonts w:ascii="Arial" w:eastAsia="Times New Roman" w:hAnsi="Arial" w:cs="Arial"/>
                <w:b/>
                <w:sz w:val="20"/>
                <w:szCs w:val="20"/>
                <w:lang w:eastAsia="ru-RU"/>
              </w:rPr>
              <w:t xml:space="preserve">Гейт – </w:t>
            </w:r>
            <w:r w:rsidRPr="007A735D">
              <w:rPr>
                <w:rFonts w:ascii="Arial" w:eastAsia="Times New Roman" w:hAnsi="Arial" w:cs="Arial"/>
                <w:bCs/>
                <w:sz w:val="20"/>
                <w:szCs w:val="20"/>
                <w:lang w:val="uk-UA" w:eastAsia="ru-RU"/>
              </w:rPr>
              <w:t xml:space="preserve">контрольний пост при в'їзді/виїзді безпосередньо на територію </w:t>
            </w:r>
            <w:r w:rsidRPr="007A735D">
              <w:rPr>
                <w:rFonts w:ascii="Arial" w:eastAsia="Times New Roman" w:hAnsi="Arial" w:cs="Arial"/>
                <w:bCs/>
                <w:sz w:val="20"/>
                <w:szCs w:val="20"/>
                <w:lang w:val="uk-UA" w:eastAsia="ru-RU"/>
              </w:rPr>
              <w:t>Т</w:t>
            </w:r>
            <w:r w:rsidRPr="007A735D">
              <w:rPr>
                <w:rFonts w:ascii="Arial" w:eastAsia="Times New Roman" w:hAnsi="Arial" w:cs="Arial"/>
                <w:bCs/>
                <w:sz w:val="20"/>
                <w:szCs w:val="20"/>
                <w:lang w:val="uk-UA" w:eastAsia="ru-RU"/>
              </w:rPr>
              <w:t>ерміналу.</w:t>
            </w:r>
          </w:p>
          <w:p w14:paraId="118C98A7" w14:textId="77777777" w:rsidR="007A735D" w:rsidRPr="007A735D" w:rsidRDefault="007A735D" w:rsidP="00F16BBB">
            <w:pPr>
              <w:spacing w:after="0" w:line="240" w:lineRule="auto"/>
              <w:jc w:val="both"/>
              <w:rPr>
                <w:rFonts w:ascii="Arial" w:eastAsia="Times New Roman" w:hAnsi="Arial" w:cs="Arial"/>
                <w:b/>
                <w:sz w:val="20"/>
                <w:szCs w:val="20"/>
                <w:lang w:val="uk-UA" w:eastAsia="ru-RU"/>
              </w:rPr>
            </w:pPr>
            <w:r w:rsidRPr="007A735D">
              <w:rPr>
                <w:rFonts w:ascii="Arial" w:eastAsia="Times New Roman" w:hAnsi="Arial" w:cs="Arial"/>
                <w:b/>
                <w:sz w:val="20"/>
                <w:szCs w:val="20"/>
                <w:lang w:val="uk-UA" w:eastAsia="ru-RU"/>
              </w:rPr>
              <w:t xml:space="preserve">ІІС – </w:t>
            </w:r>
            <w:r w:rsidRPr="007A735D">
              <w:rPr>
                <w:rFonts w:ascii="Arial" w:eastAsia="Times New Roman" w:hAnsi="Arial" w:cs="Arial"/>
                <w:bCs/>
                <w:sz w:val="20"/>
                <w:szCs w:val="20"/>
                <w:lang w:val="uk-UA" w:eastAsia="ru-RU"/>
              </w:rPr>
              <w:t xml:space="preserve">інтегрована інформаційна система електронного документообігу Терміналу. Складається із системи оперативного управління терміналом (СОУ), системи управління документообігом (СУД) та автоматизованої системи </w:t>
            </w:r>
            <w:proofErr w:type="spellStart"/>
            <w:r w:rsidRPr="007A735D">
              <w:rPr>
                <w:rFonts w:ascii="Arial" w:eastAsia="Times New Roman" w:hAnsi="Arial" w:cs="Arial"/>
                <w:bCs/>
                <w:sz w:val="20"/>
                <w:szCs w:val="20"/>
                <w:lang w:val="uk-UA" w:eastAsia="ru-RU"/>
              </w:rPr>
              <w:t>інвойсування</w:t>
            </w:r>
            <w:proofErr w:type="spellEnd"/>
            <w:r w:rsidRPr="007A735D">
              <w:rPr>
                <w:rFonts w:ascii="Arial" w:eastAsia="Times New Roman" w:hAnsi="Arial" w:cs="Arial"/>
                <w:bCs/>
                <w:sz w:val="20"/>
                <w:szCs w:val="20"/>
                <w:lang w:val="uk-UA" w:eastAsia="ru-RU"/>
              </w:rPr>
              <w:t xml:space="preserve"> (АСІ).</w:t>
            </w:r>
          </w:p>
          <w:p w14:paraId="4ED7AABB" w14:textId="77777777" w:rsidR="007A735D" w:rsidRPr="007A735D" w:rsidRDefault="007A735D" w:rsidP="00F16BBB">
            <w:pPr>
              <w:spacing w:after="0" w:line="240" w:lineRule="auto"/>
              <w:jc w:val="both"/>
              <w:rPr>
                <w:rFonts w:ascii="Arial" w:eastAsia="Times New Roman" w:hAnsi="Arial" w:cs="Arial"/>
                <w:b/>
                <w:sz w:val="20"/>
                <w:szCs w:val="20"/>
                <w:lang w:val="uk-UA" w:eastAsia="ru-RU"/>
              </w:rPr>
            </w:pPr>
            <w:proofErr w:type="spellStart"/>
            <w:r w:rsidRPr="007A735D">
              <w:rPr>
                <w:rFonts w:ascii="Arial" w:eastAsia="Times New Roman" w:hAnsi="Arial" w:cs="Arial"/>
                <w:b/>
                <w:sz w:val="20"/>
                <w:szCs w:val="20"/>
                <w:lang w:eastAsia="ru-RU"/>
              </w:rPr>
              <w:t>Вбрання</w:t>
            </w:r>
            <w:proofErr w:type="spellEnd"/>
            <w:r w:rsidRPr="007A735D">
              <w:rPr>
                <w:rFonts w:ascii="Arial" w:eastAsia="Times New Roman" w:hAnsi="Arial" w:cs="Arial"/>
                <w:b/>
                <w:sz w:val="20"/>
                <w:szCs w:val="20"/>
                <w:lang w:eastAsia="ru-RU"/>
              </w:rPr>
              <w:t xml:space="preserve"> – </w:t>
            </w:r>
            <w:r w:rsidRPr="007A735D">
              <w:rPr>
                <w:rFonts w:ascii="Arial" w:eastAsia="Times New Roman" w:hAnsi="Arial" w:cs="Arial"/>
                <w:bCs/>
                <w:sz w:val="20"/>
                <w:szCs w:val="20"/>
                <w:lang w:val="uk-UA" w:eastAsia="ru-RU"/>
              </w:rPr>
              <w:t>інструкція Експедитора на відвантаження імпортних контейнерів. Оформляється в електронному вигляді та роздруковується за допомогою Порталу Терміналу. Містить облікові дані коносамента.</w:t>
            </w:r>
          </w:p>
          <w:p w14:paraId="7B13E7BA" w14:textId="0F7E5F78" w:rsidR="00B70E18" w:rsidRPr="007A735D" w:rsidRDefault="00B70E18" w:rsidP="00F16BBB">
            <w:pPr>
              <w:spacing w:after="0" w:line="240" w:lineRule="auto"/>
              <w:jc w:val="both"/>
              <w:rPr>
                <w:rFonts w:ascii="Arial" w:eastAsia="Times New Roman" w:hAnsi="Arial" w:cs="Arial"/>
                <w:sz w:val="20"/>
                <w:szCs w:val="20"/>
                <w:lang w:val="uk-UA" w:eastAsia="ru-RU"/>
              </w:rPr>
            </w:pPr>
            <w:proofErr w:type="spellStart"/>
            <w:r w:rsidRPr="007A735D">
              <w:rPr>
                <w:rFonts w:ascii="Arial" w:eastAsia="Times New Roman" w:hAnsi="Arial" w:cs="Arial"/>
                <w:b/>
                <w:sz w:val="20"/>
                <w:szCs w:val="20"/>
                <w:lang w:val="uk-UA" w:eastAsia="ru-RU"/>
              </w:rPr>
              <w:t>Охрана</w:t>
            </w:r>
            <w:proofErr w:type="spellEnd"/>
            <w:r w:rsidRPr="007A735D">
              <w:rPr>
                <w:rFonts w:ascii="Arial" w:eastAsia="Times New Roman" w:hAnsi="Arial" w:cs="Arial"/>
                <w:sz w:val="20"/>
                <w:szCs w:val="20"/>
                <w:lang w:val="uk-UA" w:eastAsia="ru-RU"/>
              </w:rPr>
              <w:t xml:space="preserve"> – пост </w:t>
            </w:r>
            <w:r w:rsidR="007A735D" w:rsidRPr="007A735D">
              <w:rPr>
                <w:rFonts w:ascii="Arial" w:eastAsia="Times New Roman" w:hAnsi="Arial" w:cs="Arial"/>
                <w:sz w:val="20"/>
                <w:szCs w:val="20"/>
                <w:lang w:val="uk-UA" w:eastAsia="ru-RU"/>
              </w:rPr>
              <w:t>працівників Служби безпеки Терміналу.</w:t>
            </w:r>
          </w:p>
          <w:p w14:paraId="57D1ACDE" w14:textId="77777777" w:rsidR="007A735D" w:rsidRPr="007A735D" w:rsidRDefault="007A735D" w:rsidP="00F16BBB">
            <w:pPr>
              <w:spacing w:after="0" w:line="240" w:lineRule="auto"/>
              <w:jc w:val="both"/>
              <w:rPr>
                <w:rFonts w:ascii="Arial" w:eastAsia="Times New Roman" w:hAnsi="Arial" w:cs="Arial"/>
                <w:b/>
                <w:sz w:val="20"/>
                <w:szCs w:val="20"/>
                <w:lang w:val="uk-UA" w:eastAsia="ru-RU"/>
              </w:rPr>
            </w:pPr>
          </w:p>
          <w:p w14:paraId="1B628A1C" w14:textId="3AECA38A" w:rsidR="007A735D" w:rsidRPr="007A735D" w:rsidRDefault="007A735D" w:rsidP="00F16BBB">
            <w:pPr>
              <w:spacing w:after="0" w:line="240" w:lineRule="auto"/>
              <w:jc w:val="both"/>
              <w:rPr>
                <w:rFonts w:ascii="Arial" w:eastAsia="Times New Roman" w:hAnsi="Arial" w:cs="Arial"/>
                <w:sz w:val="20"/>
                <w:szCs w:val="20"/>
                <w:lang w:val="uk-UA" w:eastAsia="ru-RU"/>
              </w:rPr>
            </w:pPr>
            <w:r w:rsidRPr="007A735D">
              <w:rPr>
                <w:rFonts w:ascii="Arial" w:eastAsia="Times New Roman" w:hAnsi="Arial" w:cs="Arial"/>
                <w:b/>
                <w:bCs/>
                <w:sz w:val="20"/>
                <w:szCs w:val="20"/>
                <w:lang w:val="uk-UA" w:eastAsia="ru-RU"/>
              </w:rPr>
              <w:t>Доручення</w:t>
            </w:r>
            <w:r w:rsidRPr="007A735D">
              <w:rPr>
                <w:rFonts w:ascii="Arial" w:eastAsia="Times New Roman" w:hAnsi="Arial" w:cs="Arial"/>
                <w:sz w:val="20"/>
                <w:szCs w:val="20"/>
                <w:lang w:val="uk-UA" w:eastAsia="ru-RU"/>
              </w:rPr>
              <w:t xml:space="preserve"> – розпорядження </w:t>
            </w:r>
            <w:proofErr w:type="spellStart"/>
            <w:r w:rsidRPr="007A735D">
              <w:rPr>
                <w:rFonts w:ascii="Arial" w:eastAsia="Times New Roman" w:hAnsi="Arial" w:cs="Arial"/>
                <w:sz w:val="20"/>
                <w:szCs w:val="20"/>
                <w:lang w:val="uk-UA" w:eastAsia="ru-RU"/>
              </w:rPr>
              <w:t>Агента</w:t>
            </w:r>
            <w:proofErr w:type="spellEnd"/>
            <w:r w:rsidRPr="007A735D">
              <w:rPr>
                <w:rFonts w:ascii="Arial" w:eastAsia="Times New Roman" w:hAnsi="Arial" w:cs="Arial"/>
                <w:sz w:val="20"/>
                <w:szCs w:val="20"/>
                <w:lang w:val="uk-UA" w:eastAsia="ru-RU"/>
              </w:rPr>
              <w:t xml:space="preserve"> на навантаження експортних контейнерів на </w:t>
            </w:r>
            <w:r w:rsidRPr="007A735D">
              <w:rPr>
                <w:rFonts w:ascii="Arial" w:eastAsia="Times New Roman" w:hAnsi="Arial" w:cs="Arial"/>
                <w:sz w:val="20"/>
                <w:szCs w:val="20"/>
                <w:lang w:val="uk-UA" w:eastAsia="ru-RU"/>
              </w:rPr>
              <w:t>певне</w:t>
            </w:r>
            <w:r w:rsidRPr="007A735D">
              <w:rPr>
                <w:rFonts w:ascii="Arial" w:eastAsia="Times New Roman" w:hAnsi="Arial" w:cs="Arial"/>
                <w:sz w:val="20"/>
                <w:szCs w:val="20"/>
                <w:lang w:val="uk-UA" w:eastAsia="ru-RU"/>
              </w:rPr>
              <w:t xml:space="preserve"> судно.</w:t>
            </w:r>
          </w:p>
          <w:p w14:paraId="2B0C0B45" w14:textId="25F2C333" w:rsidR="007A735D" w:rsidRPr="007A735D" w:rsidRDefault="007A735D" w:rsidP="00F16BBB">
            <w:pPr>
              <w:spacing w:after="0" w:line="240" w:lineRule="auto"/>
              <w:jc w:val="both"/>
              <w:rPr>
                <w:rFonts w:ascii="Arial" w:eastAsia="Times New Roman" w:hAnsi="Arial" w:cs="Arial"/>
                <w:sz w:val="20"/>
                <w:szCs w:val="20"/>
                <w:lang w:val="uk-UA" w:eastAsia="ru-RU"/>
              </w:rPr>
            </w:pPr>
            <w:r w:rsidRPr="00385AD2">
              <w:rPr>
                <w:rFonts w:ascii="Arial" w:eastAsia="Times New Roman" w:hAnsi="Arial" w:cs="Arial"/>
                <w:b/>
                <w:bCs/>
                <w:sz w:val="20"/>
                <w:szCs w:val="20"/>
                <w:lang w:val="uk-UA" w:eastAsia="ru-RU"/>
              </w:rPr>
              <w:t>А</w:t>
            </w:r>
            <w:r w:rsidRPr="00385AD2">
              <w:rPr>
                <w:rFonts w:ascii="Arial" w:eastAsia="Times New Roman" w:hAnsi="Arial" w:cs="Arial"/>
                <w:b/>
                <w:bCs/>
                <w:sz w:val="20"/>
                <w:szCs w:val="20"/>
                <w:lang w:val="uk-UA" w:eastAsia="ru-RU"/>
              </w:rPr>
              <w:t xml:space="preserve">кт </w:t>
            </w:r>
            <w:r w:rsidR="00385AD2" w:rsidRPr="00385AD2">
              <w:rPr>
                <w:rFonts w:ascii="Arial" w:eastAsia="Times New Roman" w:hAnsi="Arial" w:cs="Arial"/>
                <w:b/>
                <w:bCs/>
                <w:sz w:val="20"/>
                <w:szCs w:val="20"/>
                <w:lang w:val="uk-UA" w:eastAsia="ru-RU"/>
              </w:rPr>
              <w:t>приймання-видачі</w:t>
            </w:r>
            <w:r w:rsidR="00385AD2">
              <w:rPr>
                <w:rFonts w:ascii="Arial" w:eastAsia="Times New Roman" w:hAnsi="Arial" w:cs="Arial"/>
                <w:sz w:val="20"/>
                <w:szCs w:val="20"/>
                <w:lang w:val="uk-UA" w:eastAsia="ru-RU"/>
              </w:rPr>
              <w:t xml:space="preserve"> </w:t>
            </w:r>
            <w:r w:rsidRPr="007A735D">
              <w:rPr>
                <w:rFonts w:ascii="Arial" w:eastAsia="Times New Roman" w:hAnsi="Arial" w:cs="Arial"/>
                <w:sz w:val="20"/>
                <w:szCs w:val="20"/>
                <w:lang w:val="uk-UA" w:eastAsia="ru-RU"/>
              </w:rPr>
              <w:t xml:space="preserve">– документ, що містить номер контейнера, пломби, їх стан, прізвище водія, номер машини та іншу необхідну інформацію. Видається </w:t>
            </w:r>
            <w:r w:rsidRPr="007A735D">
              <w:rPr>
                <w:rFonts w:ascii="Arial" w:eastAsia="Times New Roman" w:hAnsi="Arial" w:cs="Arial"/>
                <w:sz w:val="20"/>
                <w:szCs w:val="20"/>
                <w:lang w:val="uk-UA" w:eastAsia="ru-RU"/>
              </w:rPr>
              <w:lastRenderedPageBreak/>
              <w:t>Терміналом у момент в'їзду або виїзду контейнера на/з території Терміналу та підписується водієм до закінчення процедури оформлення в'їзду або виїзду відповідно до залишення території Терміналу.</w:t>
            </w:r>
          </w:p>
          <w:p w14:paraId="7B40B1F1" w14:textId="77777777" w:rsidR="00385AD2" w:rsidRDefault="00385AD2" w:rsidP="00F16BBB">
            <w:pPr>
              <w:spacing w:after="0" w:line="240" w:lineRule="auto"/>
              <w:jc w:val="both"/>
              <w:rPr>
                <w:rFonts w:ascii="Arial" w:eastAsia="Times New Roman" w:hAnsi="Arial" w:cs="Arial"/>
                <w:b/>
                <w:sz w:val="20"/>
                <w:szCs w:val="20"/>
                <w:lang w:eastAsia="ru-RU"/>
              </w:rPr>
            </w:pPr>
          </w:p>
          <w:p w14:paraId="6C4C49F5" w14:textId="77777777" w:rsidR="00385AD2" w:rsidRDefault="00385AD2" w:rsidP="00F16BBB">
            <w:pPr>
              <w:spacing w:after="0" w:line="240" w:lineRule="auto"/>
              <w:jc w:val="both"/>
              <w:rPr>
                <w:rFonts w:ascii="Arial" w:eastAsia="Times New Roman" w:hAnsi="Arial" w:cs="Arial"/>
                <w:b/>
                <w:sz w:val="20"/>
                <w:szCs w:val="20"/>
                <w:lang w:eastAsia="ru-RU"/>
              </w:rPr>
            </w:pPr>
            <w:proofErr w:type="spellStart"/>
            <w:r w:rsidRPr="00385AD2">
              <w:rPr>
                <w:rFonts w:ascii="Arial" w:eastAsia="Times New Roman" w:hAnsi="Arial" w:cs="Arial"/>
                <w:b/>
                <w:sz w:val="20"/>
                <w:szCs w:val="20"/>
                <w:lang w:eastAsia="ru-RU"/>
              </w:rPr>
              <w:t>Радіотермінал</w:t>
            </w:r>
            <w:proofErr w:type="spellEnd"/>
            <w:r w:rsidRPr="00385AD2">
              <w:rPr>
                <w:rFonts w:ascii="Arial" w:eastAsia="Times New Roman" w:hAnsi="Arial" w:cs="Arial"/>
                <w:b/>
                <w:sz w:val="20"/>
                <w:szCs w:val="20"/>
                <w:lang w:eastAsia="ru-RU"/>
              </w:rPr>
              <w:t xml:space="preserve"> (РТ) – </w:t>
            </w:r>
            <w:r w:rsidRPr="00385AD2">
              <w:rPr>
                <w:rFonts w:ascii="Arial" w:eastAsia="Times New Roman" w:hAnsi="Arial" w:cs="Arial"/>
                <w:bCs/>
                <w:sz w:val="20"/>
                <w:szCs w:val="20"/>
                <w:lang w:val="uk-UA" w:eastAsia="ru-RU"/>
              </w:rPr>
              <w:t>мобільний пристрій для прямого доступу працівників Терміналу до ІІС.</w:t>
            </w:r>
          </w:p>
          <w:p w14:paraId="6BFB9693" w14:textId="77777777" w:rsidR="00385AD2" w:rsidRDefault="00385AD2" w:rsidP="00F16BBB">
            <w:pPr>
              <w:spacing w:after="0" w:line="240" w:lineRule="auto"/>
              <w:jc w:val="both"/>
              <w:rPr>
                <w:rFonts w:ascii="Arial" w:eastAsia="Times New Roman" w:hAnsi="Arial" w:cs="Arial"/>
                <w:b/>
                <w:sz w:val="20"/>
                <w:szCs w:val="20"/>
                <w:lang w:eastAsia="ru-RU"/>
              </w:rPr>
            </w:pPr>
            <w:proofErr w:type="spellStart"/>
            <w:r w:rsidRPr="00385AD2">
              <w:rPr>
                <w:rFonts w:ascii="Arial" w:eastAsia="Times New Roman" w:hAnsi="Arial" w:cs="Arial"/>
                <w:b/>
                <w:sz w:val="20"/>
                <w:szCs w:val="20"/>
                <w:lang w:eastAsia="ru-RU"/>
              </w:rPr>
              <w:t>Розпорядження</w:t>
            </w:r>
            <w:proofErr w:type="spellEnd"/>
            <w:r w:rsidRPr="00385AD2">
              <w:rPr>
                <w:rFonts w:ascii="Arial" w:eastAsia="Times New Roman" w:hAnsi="Arial" w:cs="Arial"/>
                <w:b/>
                <w:sz w:val="20"/>
                <w:szCs w:val="20"/>
                <w:lang w:eastAsia="ru-RU"/>
              </w:rPr>
              <w:t xml:space="preserve"> - </w:t>
            </w:r>
            <w:r w:rsidRPr="00385AD2">
              <w:rPr>
                <w:rFonts w:ascii="Arial" w:eastAsia="Times New Roman" w:hAnsi="Arial" w:cs="Arial"/>
                <w:bCs/>
                <w:sz w:val="20"/>
                <w:szCs w:val="20"/>
                <w:lang w:val="uk-UA" w:eastAsia="ru-RU"/>
              </w:rPr>
              <w:t xml:space="preserve">розпорядження </w:t>
            </w:r>
            <w:proofErr w:type="spellStart"/>
            <w:r w:rsidRPr="00385AD2">
              <w:rPr>
                <w:rFonts w:ascii="Arial" w:eastAsia="Times New Roman" w:hAnsi="Arial" w:cs="Arial"/>
                <w:bCs/>
                <w:sz w:val="20"/>
                <w:szCs w:val="20"/>
                <w:lang w:val="uk-UA" w:eastAsia="ru-RU"/>
              </w:rPr>
              <w:t>Агента</w:t>
            </w:r>
            <w:proofErr w:type="spellEnd"/>
            <w:r w:rsidRPr="00385AD2">
              <w:rPr>
                <w:rFonts w:ascii="Arial" w:eastAsia="Times New Roman" w:hAnsi="Arial" w:cs="Arial"/>
                <w:bCs/>
                <w:sz w:val="20"/>
                <w:szCs w:val="20"/>
                <w:lang w:val="uk-UA" w:eastAsia="ru-RU"/>
              </w:rPr>
              <w:t xml:space="preserve">, що номінує одержувача (експедитора) вантажу в порту. Оформляється в електронному вигляді та роздруковується за допомогою Порталу Терміналу та засвідчується електронним підписом </w:t>
            </w:r>
            <w:proofErr w:type="spellStart"/>
            <w:r w:rsidRPr="00385AD2">
              <w:rPr>
                <w:rFonts w:ascii="Arial" w:eastAsia="Times New Roman" w:hAnsi="Arial" w:cs="Arial"/>
                <w:bCs/>
                <w:sz w:val="20"/>
                <w:szCs w:val="20"/>
                <w:lang w:val="uk-UA" w:eastAsia="ru-RU"/>
              </w:rPr>
              <w:t>Агента</w:t>
            </w:r>
            <w:proofErr w:type="spellEnd"/>
            <w:r w:rsidRPr="00385AD2">
              <w:rPr>
                <w:rFonts w:ascii="Arial" w:eastAsia="Times New Roman" w:hAnsi="Arial" w:cs="Arial"/>
                <w:bCs/>
                <w:sz w:val="20"/>
                <w:szCs w:val="20"/>
                <w:lang w:val="uk-UA" w:eastAsia="ru-RU"/>
              </w:rPr>
              <w:t>.</w:t>
            </w:r>
          </w:p>
          <w:p w14:paraId="150C7114" w14:textId="69136CE1" w:rsidR="00385AD2" w:rsidRDefault="00385AD2" w:rsidP="00F16BBB">
            <w:pPr>
              <w:spacing w:after="0" w:line="240" w:lineRule="auto"/>
              <w:jc w:val="both"/>
              <w:rPr>
                <w:rFonts w:ascii="Arial" w:eastAsia="Times New Roman" w:hAnsi="Arial" w:cs="Arial"/>
                <w:b/>
                <w:sz w:val="20"/>
                <w:szCs w:val="20"/>
                <w:lang w:eastAsia="ru-RU"/>
              </w:rPr>
            </w:pPr>
            <w:proofErr w:type="spellStart"/>
            <w:r w:rsidRPr="00385AD2">
              <w:rPr>
                <w:rFonts w:ascii="Arial" w:eastAsia="Times New Roman" w:hAnsi="Arial" w:cs="Arial"/>
                <w:b/>
                <w:sz w:val="20"/>
                <w:szCs w:val="20"/>
                <w:lang w:eastAsia="ru-RU"/>
              </w:rPr>
              <w:t>Сервіс</w:t>
            </w:r>
            <w:proofErr w:type="spellEnd"/>
            <w:r w:rsidRPr="00385AD2">
              <w:rPr>
                <w:rFonts w:ascii="Arial" w:eastAsia="Times New Roman" w:hAnsi="Arial" w:cs="Arial"/>
                <w:b/>
                <w:sz w:val="20"/>
                <w:szCs w:val="20"/>
                <w:lang w:eastAsia="ru-RU"/>
              </w:rPr>
              <w:t xml:space="preserve">-центр (СЦ) - </w:t>
            </w:r>
            <w:r w:rsidRPr="00385AD2">
              <w:rPr>
                <w:rFonts w:ascii="Arial" w:eastAsia="Times New Roman" w:hAnsi="Arial" w:cs="Arial"/>
                <w:bCs/>
                <w:sz w:val="20"/>
                <w:szCs w:val="20"/>
                <w:lang w:eastAsia="ru-RU"/>
              </w:rPr>
              <w:t xml:space="preserve">служба </w:t>
            </w:r>
            <w:proofErr w:type="spellStart"/>
            <w:r w:rsidRPr="00385AD2">
              <w:rPr>
                <w:rFonts w:ascii="Arial" w:eastAsia="Times New Roman" w:hAnsi="Arial" w:cs="Arial"/>
                <w:bCs/>
                <w:sz w:val="20"/>
                <w:szCs w:val="20"/>
                <w:lang w:eastAsia="ru-RU"/>
              </w:rPr>
              <w:t>обслуговування</w:t>
            </w:r>
            <w:proofErr w:type="spellEnd"/>
            <w:r w:rsidRPr="00385AD2">
              <w:rPr>
                <w:rFonts w:ascii="Arial" w:eastAsia="Times New Roman" w:hAnsi="Arial" w:cs="Arial"/>
                <w:bCs/>
                <w:sz w:val="20"/>
                <w:szCs w:val="20"/>
                <w:lang w:eastAsia="ru-RU"/>
              </w:rPr>
              <w:t xml:space="preserve"> </w:t>
            </w:r>
            <w:proofErr w:type="spellStart"/>
            <w:r w:rsidRPr="00385AD2">
              <w:rPr>
                <w:rFonts w:ascii="Arial" w:eastAsia="Times New Roman" w:hAnsi="Arial" w:cs="Arial"/>
                <w:bCs/>
                <w:sz w:val="20"/>
                <w:szCs w:val="20"/>
                <w:lang w:eastAsia="ru-RU"/>
              </w:rPr>
              <w:t>клієнтів</w:t>
            </w:r>
            <w:proofErr w:type="spellEnd"/>
            <w:r w:rsidRPr="00385AD2">
              <w:rPr>
                <w:rFonts w:ascii="Arial" w:eastAsia="Times New Roman" w:hAnsi="Arial" w:cs="Arial"/>
                <w:bCs/>
                <w:sz w:val="20"/>
                <w:szCs w:val="20"/>
                <w:lang w:eastAsia="ru-RU"/>
              </w:rPr>
              <w:t xml:space="preserve"> Т</w:t>
            </w:r>
            <w:proofErr w:type="spellStart"/>
            <w:r>
              <w:rPr>
                <w:rFonts w:ascii="Arial" w:eastAsia="Times New Roman" w:hAnsi="Arial" w:cs="Arial"/>
                <w:bCs/>
                <w:sz w:val="20"/>
                <w:szCs w:val="20"/>
                <w:lang w:val="uk-UA" w:eastAsia="ru-RU"/>
              </w:rPr>
              <w:t>ерміналу</w:t>
            </w:r>
            <w:proofErr w:type="spellEnd"/>
            <w:r w:rsidRPr="00385AD2">
              <w:rPr>
                <w:rFonts w:ascii="Arial" w:eastAsia="Times New Roman" w:hAnsi="Arial" w:cs="Arial"/>
                <w:bCs/>
                <w:sz w:val="20"/>
                <w:szCs w:val="20"/>
                <w:lang w:eastAsia="ru-RU"/>
              </w:rPr>
              <w:t>.</w:t>
            </w:r>
          </w:p>
          <w:p w14:paraId="0B57354B" w14:textId="77777777" w:rsidR="00385AD2" w:rsidRPr="00385AD2" w:rsidRDefault="00385AD2" w:rsidP="00F16BBB">
            <w:pPr>
              <w:spacing w:after="0" w:line="240" w:lineRule="auto"/>
              <w:jc w:val="both"/>
              <w:rPr>
                <w:rFonts w:ascii="Arial" w:eastAsia="Times New Roman" w:hAnsi="Arial" w:cs="Arial"/>
                <w:b/>
                <w:sz w:val="20"/>
                <w:szCs w:val="20"/>
                <w:lang w:val="uk-UA" w:eastAsia="ru-RU"/>
              </w:rPr>
            </w:pPr>
            <w:r w:rsidRPr="00385AD2">
              <w:rPr>
                <w:rFonts w:ascii="Arial" w:eastAsia="Times New Roman" w:hAnsi="Arial" w:cs="Arial"/>
                <w:b/>
                <w:sz w:val="20"/>
                <w:szCs w:val="20"/>
                <w:lang w:eastAsia="ru-RU"/>
              </w:rPr>
              <w:t xml:space="preserve">СОУ – </w:t>
            </w:r>
            <w:r w:rsidRPr="00385AD2">
              <w:rPr>
                <w:rFonts w:ascii="Arial" w:eastAsia="Times New Roman" w:hAnsi="Arial" w:cs="Arial"/>
                <w:bCs/>
                <w:sz w:val="20"/>
                <w:szCs w:val="20"/>
                <w:lang w:val="uk-UA" w:eastAsia="ru-RU"/>
              </w:rPr>
              <w:t>система оперативного управління виробничими процесами Терміналу.</w:t>
            </w:r>
          </w:p>
          <w:p w14:paraId="01E729F2" w14:textId="77777777" w:rsidR="00385AD2" w:rsidRPr="00385AD2" w:rsidRDefault="00385AD2" w:rsidP="00F16BBB">
            <w:pPr>
              <w:spacing w:after="0" w:line="240" w:lineRule="auto"/>
              <w:jc w:val="both"/>
              <w:rPr>
                <w:rFonts w:ascii="Arial" w:eastAsia="Times New Roman" w:hAnsi="Arial" w:cs="Arial"/>
                <w:bCs/>
                <w:sz w:val="20"/>
                <w:szCs w:val="20"/>
                <w:lang w:val="uk-UA" w:eastAsia="ru-RU"/>
              </w:rPr>
            </w:pPr>
            <w:r w:rsidRPr="00385AD2">
              <w:rPr>
                <w:rFonts w:ascii="Arial" w:eastAsia="Times New Roman" w:hAnsi="Arial" w:cs="Arial"/>
                <w:b/>
                <w:sz w:val="20"/>
                <w:szCs w:val="20"/>
                <w:lang w:val="uk-UA" w:eastAsia="ru-RU"/>
              </w:rPr>
              <w:t>Митно-оглядовий комплекс (Т</w:t>
            </w:r>
            <w:r w:rsidRPr="00385AD2">
              <w:rPr>
                <w:rFonts w:ascii="Arial" w:eastAsia="Times New Roman" w:hAnsi="Arial" w:cs="Arial"/>
                <w:b/>
                <w:sz w:val="20"/>
                <w:szCs w:val="20"/>
                <w:lang w:val="uk-UA" w:eastAsia="ru-RU"/>
              </w:rPr>
              <w:t>O</w:t>
            </w:r>
            <w:r w:rsidRPr="00385AD2">
              <w:rPr>
                <w:rFonts w:ascii="Arial" w:eastAsia="Times New Roman" w:hAnsi="Arial" w:cs="Arial"/>
                <w:b/>
                <w:sz w:val="20"/>
                <w:szCs w:val="20"/>
                <w:lang w:val="uk-UA" w:eastAsia="ru-RU"/>
              </w:rPr>
              <w:t xml:space="preserve">К) – </w:t>
            </w:r>
            <w:r w:rsidRPr="00385AD2">
              <w:rPr>
                <w:rFonts w:ascii="Arial" w:eastAsia="Times New Roman" w:hAnsi="Arial" w:cs="Arial"/>
                <w:bCs/>
                <w:sz w:val="20"/>
                <w:szCs w:val="20"/>
                <w:lang w:val="uk-UA" w:eastAsia="ru-RU"/>
              </w:rPr>
              <w:t>спеціально обладнане місце для проведення митних оглядів та митного оформлення вантажів та розміщення державних контролюючих органів.</w:t>
            </w:r>
          </w:p>
          <w:p w14:paraId="75DCED81" w14:textId="77777777" w:rsidR="00385AD2" w:rsidRPr="00385AD2" w:rsidRDefault="00385AD2" w:rsidP="00F16BBB">
            <w:pPr>
              <w:spacing w:after="0" w:line="240" w:lineRule="auto"/>
              <w:jc w:val="both"/>
              <w:rPr>
                <w:rFonts w:ascii="Arial" w:eastAsia="Times New Roman" w:hAnsi="Arial" w:cs="Arial"/>
                <w:b/>
                <w:sz w:val="20"/>
                <w:szCs w:val="20"/>
                <w:lang w:val="uk-UA" w:eastAsia="ru-RU"/>
              </w:rPr>
            </w:pPr>
          </w:p>
          <w:p w14:paraId="7AA00589" w14:textId="7C8ADA12" w:rsidR="00B70E18" w:rsidRPr="00385AD2" w:rsidRDefault="00B70E18" w:rsidP="00F16BBB">
            <w:pPr>
              <w:spacing w:after="0" w:line="240" w:lineRule="auto"/>
              <w:jc w:val="both"/>
              <w:rPr>
                <w:rFonts w:ascii="Arial" w:eastAsia="Times New Roman" w:hAnsi="Arial" w:cs="Arial"/>
                <w:b/>
                <w:sz w:val="20"/>
                <w:szCs w:val="20"/>
                <w:lang w:val="uk-UA" w:eastAsia="ru-RU"/>
              </w:rPr>
            </w:pPr>
            <w:r w:rsidRPr="00385AD2">
              <w:rPr>
                <w:rFonts w:ascii="Arial" w:eastAsia="Times New Roman" w:hAnsi="Arial" w:cs="Arial"/>
                <w:b/>
                <w:sz w:val="20"/>
                <w:szCs w:val="20"/>
                <w:lang w:val="uk-UA" w:eastAsia="ru-RU"/>
              </w:rPr>
              <w:t>Терм</w:t>
            </w:r>
            <w:r w:rsidR="00385AD2" w:rsidRPr="00385AD2">
              <w:rPr>
                <w:rFonts w:ascii="Arial" w:eastAsia="Times New Roman" w:hAnsi="Arial" w:cs="Arial"/>
                <w:b/>
                <w:sz w:val="20"/>
                <w:szCs w:val="20"/>
                <w:lang w:val="uk-UA" w:eastAsia="ru-RU"/>
              </w:rPr>
              <w:t>і</w:t>
            </w:r>
            <w:r w:rsidRPr="00385AD2">
              <w:rPr>
                <w:rFonts w:ascii="Arial" w:eastAsia="Times New Roman" w:hAnsi="Arial" w:cs="Arial"/>
                <w:b/>
                <w:sz w:val="20"/>
                <w:szCs w:val="20"/>
                <w:lang w:val="uk-UA" w:eastAsia="ru-RU"/>
              </w:rPr>
              <w:t>нал</w:t>
            </w:r>
            <w:r w:rsidRPr="00385AD2">
              <w:rPr>
                <w:rFonts w:ascii="Arial" w:eastAsia="Times New Roman" w:hAnsi="Arial" w:cs="Arial"/>
                <w:sz w:val="20"/>
                <w:szCs w:val="20"/>
                <w:lang w:val="uk-UA" w:eastAsia="ru-RU"/>
              </w:rPr>
              <w:t xml:space="preserve"> –  </w:t>
            </w:r>
            <w:r w:rsidR="00385AD2" w:rsidRPr="00385AD2">
              <w:rPr>
                <w:rFonts w:ascii="Arial" w:eastAsia="Times New Roman" w:hAnsi="Arial" w:cs="Arial"/>
                <w:sz w:val="20"/>
                <w:szCs w:val="20"/>
                <w:lang w:val="uk-UA" w:eastAsia="ru-RU"/>
              </w:rPr>
              <w:t xml:space="preserve">потужності </w:t>
            </w:r>
            <w:r w:rsidR="00385AD2" w:rsidRPr="00385AD2">
              <w:rPr>
                <w:rFonts w:ascii="Arial" w:hAnsi="Arial" w:cs="Arial"/>
                <w:bCs/>
                <w:sz w:val="20"/>
                <w:szCs w:val="20"/>
                <w:lang w:val="uk-UA"/>
              </w:rPr>
              <w:t>ТОВАРИСТВ</w:t>
            </w:r>
            <w:r w:rsidR="00385AD2" w:rsidRPr="00385AD2">
              <w:rPr>
                <w:rFonts w:ascii="Arial" w:hAnsi="Arial" w:cs="Arial"/>
                <w:bCs/>
                <w:sz w:val="20"/>
                <w:szCs w:val="20"/>
                <w:lang w:val="uk-UA"/>
              </w:rPr>
              <w:t>А</w:t>
            </w:r>
            <w:r w:rsidR="00385AD2" w:rsidRPr="00385AD2">
              <w:rPr>
                <w:rFonts w:ascii="Arial" w:hAnsi="Arial" w:cs="Arial"/>
                <w:bCs/>
                <w:sz w:val="20"/>
                <w:szCs w:val="20"/>
                <w:lang w:val="uk-UA"/>
              </w:rPr>
              <w:t xml:space="preserve"> З ОБМЕЖЕНОЮ ВІДПОВІДАЛЬНІСТЮ «ДП ВОРЛД ТІС ПІВДЕННИЙ»</w:t>
            </w:r>
            <w:r w:rsidR="00385AD2" w:rsidRPr="00385AD2">
              <w:rPr>
                <w:rFonts w:ascii="Arial" w:hAnsi="Arial" w:cs="Arial"/>
                <w:bCs/>
                <w:sz w:val="20"/>
                <w:szCs w:val="20"/>
                <w:lang w:val="uk-UA"/>
              </w:rPr>
              <w:t>.</w:t>
            </w:r>
          </w:p>
          <w:p w14:paraId="79CECF97" w14:textId="77777777" w:rsidR="00385AD2" w:rsidRPr="00385AD2" w:rsidRDefault="00385AD2" w:rsidP="00F16BBB">
            <w:pPr>
              <w:spacing w:after="0" w:line="240" w:lineRule="auto"/>
              <w:jc w:val="both"/>
              <w:rPr>
                <w:rFonts w:ascii="Arial" w:eastAsia="Times New Roman" w:hAnsi="Arial" w:cs="Arial"/>
                <w:b/>
                <w:sz w:val="20"/>
                <w:szCs w:val="20"/>
                <w:lang w:val="uk-UA" w:eastAsia="ru-RU"/>
              </w:rPr>
            </w:pPr>
            <w:r w:rsidRPr="00385AD2">
              <w:rPr>
                <w:rFonts w:ascii="Arial" w:eastAsia="Times New Roman" w:hAnsi="Arial" w:cs="Arial"/>
                <w:b/>
                <w:sz w:val="20"/>
                <w:szCs w:val="20"/>
                <w:lang w:val="uk-UA" w:eastAsia="ru-RU"/>
              </w:rPr>
              <w:t xml:space="preserve">Технологічний пропуск - </w:t>
            </w:r>
            <w:r w:rsidRPr="00385AD2">
              <w:rPr>
                <w:rFonts w:ascii="Arial" w:eastAsia="Times New Roman" w:hAnsi="Arial" w:cs="Arial"/>
                <w:bCs/>
                <w:sz w:val="20"/>
                <w:szCs w:val="20"/>
                <w:lang w:val="uk-UA" w:eastAsia="ru-RU"/>
              </w:rPr>
              <w:t xml:space="preserve">пластиковий пропуск, що має унікальний номер (номер </w:t>
            </w:r>
            <w:proofErr w:type="spellStart"/>
            <w:r w:rsidRPr="00385AD2">
              <w:rPr>
                <w:rFonts w:ascii="Arial" w:eastAsia="Times New Roman" w:hAnsi="Arial" w:cs="Arial"/>
                <w:bCs/>
                <w:sz w:val="20"/>
                <w:szCs w:val="20"/>
                <w:lang w:val="uk-UA" w:eastAsia="ru-RU"/>
              </w:rPr>
              <w:t>автовізиту</w:t>
            </w:r>
            <w:proofErr w:type="spellEnd"/>
            <w:r w:rsidRPr="00385AD2">
              <w:rPr>
                <w:rFonts w:ascii="Arial" w:eastAsia="Times New Roman" w:hAnsi="Arial" w:cs="Arial"/>
                <w:bCs/>
                <w:sz w:val="20"/>
                <w:szCs w:val="20"/>
                <w:lang w:val="uk-UA" w:eastAsia="ru-RU"/>
              </w:rPr>
              <w:t>) для зчитування інформації про етапи обробки а/м.</w:t>
            </w:r>
          </w:p>
          <w:p w14:paraId="3560F256" w14:textId="71712F79" w:rsidR="00385AD2" w:rsidRPr="00385AD2" w:rsidRDefault="00385AD2" w:rsidP="00F16BBB">
            <w:pPr>
              <w:spacing w:after="0" w:line="240" w:lineRule="auto"/>
              <w:jc w:val="both"/>
              <w:rPr>
                <w:rFonts w:ascii="Arial" w:eastAsia="Times New Roman" w:hAnsi="Arial" w:cs="Arial"/>
                <w:b/>
                <w:sz w:val="20"/>
                <w:szCs w:val="20"/>
                <w:lang w:val="uk-UA" w:eastAsia="ru-RU"/>
              </w:rPr>
            </w:pPr>
            <w:r w:rsidRPr="00385AD2">
              <w:rPr>
                <w:rFonts w:ascii="Arial" w:eastAsia="Times New Roman" w:hAnsi="Arial" w:cs="Arial"/>
                <w:b/>
                <w:sz w:val="20"/>
                <w:szCs w:val="20"/>
                <w:lang w:val="uk-UA" w:eastAsia="ru-RU"/>
              </w:rPr>
              <w:t xml:space="preserve">ТКП – </w:t>
            </w:r>
            <w:r w:rsidRPr="00385AD2">
              <w:rPr>
                <w:rFonts w:ascii="Arial" w:eastAsia="Times New Roman" w:hAnsi="Arial" w:cs="Arial"/>
                <w:bCs/>
                <w:sz w:val="20"/>
                <w:szCs w:val="20"/>
                <w:lang w:val="uk-UA" w:eastAsia="ru-RU"/>
              </w:rPr>
              <w:t>тиловий контейнерний перевантажувач</w:t>
            </w:r>
            <w:r w:rsidRPr="00385AD2">
              <w:rPr>
                <w:rFonts w:ascii="Arial" w:eastAsia="Times New Roman" w:hAnsi="Arial" w:cs="Arial"/>
                <w:bCs/>
                <w:sz w:val="20"/>
                <w:szCs w:val="20"/>
                <w:lang w:val="uk-UA" w:eastAsia="ru-RU"/>
              </w:rPr>
              <w:t>.</w:t>
            </w:r>
          </w:p>
          <w:p w14:paraId="2DB353B5" w14:textId="09F1D287" w:rsidR="00385AD2" w:rsidRPr="00385AD2" w:rsidRDefault="00385AD2" w:rsidP="00F16BBB">
            <w:pPr>
              <w:spacing w:after="0" w:line="240" w:lineRule="auto"/>
              <w:jc w:val="both"/>
              <w:rPr>
                <w:rFonts w:ascii="Arial" w:eastAsia="Times New Roman" w:hAnsi="Arial" w:cs="Arial"/>
                <w:sz w:val="20"/>
                <w:szCs w:val="20"/>
                <w:lang w:val="uk-UA" w:eastAsia="ru-RU"/>
              </w:rPr>
            </w:pPr>
            <w:r w:rsidRPr="00385AD2">
              <w:rPr>
                <w:rFonts w:ascii="Arial" w:eastAsia="Times New Roman" w:hAnsi="Arial" w:cs="Arial"/>
                <w:b/>
                <w:bCs/>
                <w:sz w:val="20"/>
                <w:szCs w:val="20"/>
                <w:lang w:val="uk-UA" w:eastAsia="ru-RU"/>
              </w:rPr>
              <w:t>Експедитор</w:t>
            </w:r>
            <w:r w:rsidRPr="00385AD2">
              <w:rPr>
                <w:rFonts w:ascii="Arial" w:eastAsia="Times New Roman" w:hAnsi="Arial" w:cs="Arial"/>
                <w:sz w:val="20"/>
                <w:szCs w:val="20"/>
                <w:lang w:val="uk-UA" w:eastAsia="ru-RU"/>
              </w:rPr>
              <w:t xml:space="preserve"> - компанія, що представляє інтереси вантажовласника перед Т</w:t>
            </w:r>
            <w:r>
              <w:rPr>
                <w:rFonts w:ascii="Arial" w:eastAsia="Times New Roman" w:hAnsi="Arial" w:cs="Arial"/>
                <w:sz w:val="20"/>
                <w:szCs w:val="20"/>
                <w:lang w:val="uk-UA" w:eastAsia="ru-RU"/>
              </w:rPr>
              <w:t>ерміналом</w:t>
            </w:r>
            <w:r w:rsidRPr="00385AD2">
              <w:rPr>
                <w:rFonts w:ascii="Arial" w:eastAsia="Times New Roman" w:hAnsi="Arial" w:cs="Arial"/>
                <w:sz w:val="20"/>
                <w:szCs w:val="20"/>
                <w:lang w:val="uk-UA" w:eastAsia="ru-RU"/>
              </w:rPr>
              <w:t xml:space="preserve"> на підставі експедиторського договору.</w:t>
            </w:r>
          </w:p>
          <w:p w14:paraId="1C023B15" w14:textId="77777777" w:rsidR="00B70E18" w:rsidRDefault="00385AD2" w:rsidP="00F16BBB">
            <w:pPr>
              <w:spacing w:after="0" w:line="240" w:lineRule="auto"/>
              <w:jc w:val="both"/>
              <w:rPr>
                <w:rFonts w:ascii="Arial" w:eastAsia="Times New Roman" w:hAnsi="Arial" w:cs="Arial"/>
                <w:sz w:val="20"/>
                <w:szCs w:val="20"/>
                <w:lang w:val="uk-UA" w:eastAsia="ru-RU"/>
              </w:rPr>
            </w:pPr>
            <w:r w:rsidRPr="00385AD2">
              <w:rPr>
                <w:rFonts w:ascii="Arial" w:eastAsia="Times New Roman" w:hAnsi="Arial" w:cs="Arial"/>
                <w:b/>
                <w:bCs/>
                <w:sz w:val="20"/>
                <w:szCs w:val="20"/>
                <w:lang w:val="uk-UA" w:eastAsia="ru-RU"/>
              </w:rPr>
              <w:t>ЕОД (EDI)</w:t>
            </w:r>
            <w:r w:rsidRPr="00385AD2">
              <w:rPr>
                <w:rFonts w:ascii="Arial" w:eastAsia="Times New Roman" w:hAnsi="Arial" w:cs="Arial"/>
                <w:sz w:val="20"/>
                <w:szCs w:val="20"/>
                <w:lang w:val="uk-UA" w:eastAsia="ru-RU"/>
              </w:rPr>
              <w:t xml:space="preserve"> – електронний обмін даними – </w:t>
            </w:r>
            <w:proofErr w:type="spellStart"/>
            <w:r w:rsidRPr="00385AD2">
              <w:rPr>
                <w:rFonts w:ascii="Arial" w:eastAsia="Times New Roman" w:hAnsi="Arial" w:cs="Arial"/>
                <w:sz w:val="20"/>
                <w:szCs w:val="20"/>
                <w:lang w:val="uk-UA" w:eastAsia="ru-RU"/>
              </w:rPr>
              <w:t>безпаперова</w:t>
            </w:r>
            <w:proofErr w:type="spellEnd"/>
            <w:r w:rsidRPr="00385AD2">
              <w:rPr>
                <w:rFonts w:ascii="Arial" w:eastAsia="Times New Roman" w:hAnsi="Arial" w:cs="Arial"/>
                <w:sz w:val="20"/>
                <w:szCs w:val="20"/>
                <w:lang w:val="uk-UA" w:eastAsia="ru-RU"/>
              </w:rPr>
              <w:t xml:space="preserve"> передача інформації у встановленому форматі між Терміналом, Агентом, Експедитором та державними контролюючими органами.</w:t>
            </w:r>
          </w:p>
          <w:p w14:paraId="3BD81431" w14:textId="36E22069" w:rsidR="003F0E61" w:rsidRPr="00AB77B7" w:rsidRDefault="003F0E61" w:rsidP="00F16BBB">
            <w:pPr>
              <w:spacing w:after="0" w:line="240" w:lineRule="auto"/>
              <w:jc w:val="both"/>
              <w:rPr>
                <w:rFonts w:ascii="Arial" w:eastAsia="Times New Roman" w:hAnsi="Arial" w:cs="Arial"/>
                <w:sz w:val="20"/>
                <w:szCs w:val="20"/>
                <w:lang w:eastAsia="ru-RU"/>
              </w:rPr>
            </w:pPr>
          </w:p>
        </w:tc>
        <w:tc>
          <w:tcPr>
            <w:tcW w:w="5096" w:type="dxa"/>
            <w:tcBorders>
              <w:left w:val="single" w:sz="4" w:space="0" w:color="auto"/>
            </w:tcBorders>
          </w:tcPr>
          <w:p w14:paraId="5C315A4D" w14:textId="2BE9BBE3" w:rsidR="00175D68" w:rsidRDefault="00175D68" w:rsidP="00F16BBB">
            <w:pPr>
              <w:spacing w:after="0" w:line="240" w:lineRule="auto"/>
              <w:jc w:val="both"/>
              <w:rPr>
                <w:rFonts w:ascii="Arial" w:eastAsia="Times New Roman" w:hAnsi="Arial" w:cs="Arial"/>
                <w:b/>
                <w:sz w:val="20"/>
                <w:szCs w:val="20"/>
                <w:lang w:val="en-US" w:eastAsia="ru-RU"/>
              </w:rPr>
            </w:pPr>
            <w:r w:rsidRPr="00AB77B7">
              <w:rPr>
                <w:rFonts w:ascii="Arial" w:eastAsia="Times New Roman" w:hAnsi="Arial" w:cs="Arial"/>
                <w:b/>
                <w:sz w:val="20"/>
                <w:szCs w:val="20"/>
                <w:lang w:val="en-US" w:eastAsia="ru-RU"/>
              </w:rPr>
              <w:lastRenderedPageBreak/>
              <w:t>Terms and abbreviations</w:t>
            </w:r>
          </w:p>
          <w:p w14:paraId="40D9C955" w14:textId="77777777" w:rsidR="007A735D" w:rsidRPr="00AB77B7" w:rsidRDefault="007A735D" w:rsidP="00F16BBB">
            <w:pPr>
              <w:spacing w:after="0" w:line="240" w:lineRule="auto"/>
              <w:jc w:val="both"/>
              <w:rPr>
                <w:rFonts w:ascii="Arial" w:eastAsia="Times New Roman" w:hAnsi="Arial" w:cs="Arial"/>
                <w:b/>
                <w:sz w:val="20"/>
                <w:szCs w:val="20"/>
                <w:lang w:val="en-US" w:eastAsia="ru-RU"/>
              </w:rPr>
            </w:pPr>
          </w:p>
          <w:p w14:paraId="6C6218BB" w14:textId="5B0FCAFB" w:rsidR="00175D68" w:rsidRPr="00AB77B7"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Auto visit</w:t>
            </w:r>
            <w:r w:rsidRPr="00AB77B7">
              <w:rPr>
                <w:rFonts w:ascii="Arial" w:eastAsia="Times New Roman" w:hAnsi="Arial" w:cs="Arial"/>
                <w:bCs/>
                <w:sz w:val="20"/>
                <w:szCs w:val="20"/>
                <w:lang w:val="en-US" w:eastAsia="ru-RU"/>
              </w:rPr>
              <w:t xml:space="preserve"> shall mean registration in the IIS of the Terminal of documents for the entry of vehicles for loading/unloading the container.</w:t>
            </w:r>
          </w:p>
          <w:p w14:paraId="0A5BB932" w14:textId="2FEBAC03" w:rsidR="00175D68" w:rsidRPr="00AB77B7"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Motor transport company</w:t>
            </w:r>
            <w:r w:rsidRPr="00AB77B7">
              <w:rPr>
                <w:rFonts w:ascii="Arial" w:eastAsia="Times New Roman" w:hAnsi="Arial" w:cs="Arial"/>
                <w:bCs/>
                <w:sz w:val="20"/>
                <w:szCs w:val="20"/>
                <w:lang w:val="en-US" w:eastAsia="ru-RU"/>
              </w:rPr>
              <w:t xml:space="preserve"> shall mean a company providing services for the land transportation of containers by road and having a contractual relationship with the Terminal.</w:t>
            </w:r>
          </w:p>
          <w:p w14:paraId="7BDC5EFE" w14:textId="3208C56D" w:rsidR="00175D68" w:rsidRPr="00AB77B7"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Agent</w:t>
            </w:r>
            <w:r w:rsidRPr="00AB77B7">
              <w:rPr>
                <w:rFonts w:ascii="Arial" w:eastAsia="Times New Roman" w:hAnsi="Arial" w:cs="Arial"/>
                <w:bCs/>
                <w:sz w:val="20"/>
                <w:szCs w:val="20"/>
                <w:lang w:val="en-US" w:eastAsia="ru-RU"/>
              </w:rPr>
              <w:t xml:space="preserve"> shall mean a legal entity duly accredited by the Shipowner (Line) to perform actions in the interests of the Shipowner on the territory of Ukraine and interacting with </w:t>
            </w:r>
            <w:r w:rsidR="007A735D">
              <w:rPr>
                <w:rFonts w:ascii="Arial" w:eastAsia="Times New Roman" w:hAnsi="Arial" w:cs="Arial"/>
                <w:bCs/>
                <w:sz w:val="20"/>
                <w:szCs w:val="20"/>
                <w:lang w:val="en-US" w:eastAsia="ru-RU"/>
              </w:rPr>
              <w:t>Terminal</w:t>
            </w:r>
            <w:r w:rsidRPr="00AB77B7">
              <w:rPr>
                <w:rFonts w:ascii="Arial" w:eastAsia="Times New Roman" w:hAnsi="Arial" w:cs="Arial"/>
                <w:bCs/>
                <w:sz w:val="20"/>
                <w:szCs w:val="20"/>
                <w:lang w:val="en-US" w:eastAsia="ru-RU"/>
              </w:rPr>
              <w:t xml:space="preserve"> </w:t>
            </w:r>
            <w:proofErr w:type="gramStart"/>
            <w:r w:rsidRPr="00AB77B7">
              <w:rPr>
                <w:rFonts w:ascii="Arial" w:eastAsia="Times New Roman" w:hAnsi="Arial" w:cs="Arial"/>
                <w:bCs/>
                <w:sz w:val="20"/>
                <w:szCs w:val="20"/>
                <w:lang w:val="en-US" w:eastAsia="ru-RU"/>
              </w:rPr>
              <w:t xml:space="preserve">on the </w:t>
            </w:r>
            <w:r w:rsidR="007A735D">
              <w:rPr>
                <w:rFonts w:ascii="Arial" w:eastAsia="Times New Roman" w:hAnsi="Arial" w:cs="Arial"/>
                <w:bCs/>
                <w:sz w:val="20"/>
                <w:szCs w:val="20"/>
                <w:lang w:val="en-US" w:eastAsia="ru-RU"/>
              </w:rPr>
              <w:t xml:space="preserve">basis </w:t>
            </w:r>
            <w:r w:rsidRPr="00AB77B7">
              <w:rPr>
                <w:rFonts w:ascii="Arial" w:eastAsia="Times New Roman" w:hAnsi="Arial" w:cs="Arial"/>
                <w:bCs/>
                <w:sz w:val="20"/>
                <w:szCs w:val="20"/>
                <w:lang w:val="en-US" w:eastAsia="ru-RU"/>
              </w:rPr>
              <w:t>of</w:t>
            </w:r>
            <w:proofErr w:type="gramEnd"/>
            <w:r w:rsidRPr="00AB77B7">
              <w:rPr>
                <w:rFonts w:ascii="Arial" w:eastAsia="Times New Roman" w:hAnsi="Arial" w:cs="Arial"/>
                <w:bCs/>
                <w:sz w:val="20"/>
                <w:szCs w:val="20"/>
                <w:lang w:val="en-US" w:eastAsia="ru-RU"/>
              </w:rPr>
              <w:t xml:space="preserve"> a line agreement.</w:t>
            </w:r>
          </w:p>
          <w:p w14:paraId="5292BEE0" w14:textId="77777777" w:rsidR="007A735D" w:rsidRDefault="007A735D" w:rsidP="00F16BBB">
            <w:pPr>
              <w:spacing w:after="0" w:line="240" w:lineRule="auto"/>
              <w:jc w:val="both"/>
              <w:rPr>
                <w:rFonts w:ascii="Arial" w:eastAsia="Times New Roman" w:hAnsi="Arial" w:cs="Arial"/>
                <w:b/>
                <w:sz w:val="20"/>
                <w:szCs w:val="20"/>
                <w:lang w:val="en-US" w:eastAsia="ru-RU"/>
              </w:rPr>
            </w:pPr>
          </w:p>
          <w:p w14:paraId="50354071" w14:textId="7590E449" w:rsidR="00175D68" w:rsidRPr="00AB77B7"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Booking</w:t>
            </w:r>
            <w:r w:rsidRPr="00AB77B7">
              <w:rPr>
                <w:rFonts w:ascii="Arial" w:eastAsia="Times New Roman" w:hAnsi="Arial" w:cs="Arial"/>
                <w:bCs/>
                <w:sz w:val="20"/>
                <w:szCs w:val="20"/>
                <w:lang w:val="en-US" w:eastAsia="ru-RU"/>
              </w:rPr>
              <w:t xml:space="preserve"> shall mean an application of an agent (freight forwarder) to receive export (or empty) containers for loading onto a certain vessel, confirmed by the line.</w:t>
            </w:r>
          </w:p>
          <w:p w14:paraId="25F606CB" w14:textId="5E4EBF37" w:rsidR="00175D68" w:rsidRPr="00AB77B7"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Web portal</w:t>
            </w:r>
            <w:r w:rsidRPr="00AB77B7">
              <w:rPr>
                <w:rFonts w:ascii="Arial" w:eastAsia="Times New Roman" w:hAnsi="Arial" w:cs="Arial"/>
                <w:bCs/>
                <w:sz w:val="20"/>
                <w:szCs w:val="20"/>
                <w:lang w:val="en-US" w:eastAsia="ru-RU"/>
              </w:rPr>
              <w:t xml:space="preserve"> shall mean facility providing access of the Terminal's clients to the IIS.</w:t>
            </w:r>
          </w:p>
          <w:p w14:paraId="6A6F681E" w14:textId="6706CF2A" w:rsidR="00175D68" w:rsidRPr="00AB77B7"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 xml:space="preserve">Driver </w:t>
            </w:r>
            <w:r w:rsidRPr="00AB77B7">
              <w:rPr>
                <w:rFonts w:ascii="Arial" w:eastAsia="Times New Roman" w:hAnsi="Arial" w:cs="Arial"/>
                <w:bCs/>
                <w:sz w:val="20"/>
                <w:szCs w:val="20"/>
                <w:lang w:val="en-US" w:eastAsia="ru-RU"/>
              </w:rPr>
              <w:t>shall mean an employee of a trucking company, or a person who is in a contractual relationship with it, directly accepting or handing over the container to the Terminal.</w:t>
            </w:r>
          </w:p>
          <w:p w14:paraId="4EFA46F3" w14:textId="17C8D105" w:rsidR="00175D68" w:rsidRPr="00AB77B7"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Gate</w:t>
            </w:r>
            <w:r w:rsidRPr="00AB77B7">
              <w:rPr>
                <w:rFonts w:ascii="Arial" w:eastAsia="Times New Roman" w:hAnsi="Arial" w:cs="Arial"/>
                <w:bCs/>
                <w:sz w:val="20"/>
                <w:szCs w:val="20"/>
                <w:lang w:val="en-US" w:eastAsia="ru-RU"/>
              </w:rPr>
              <w:t xml:space="preserve"> shall mean a control post at the entrance/exit directly to/from the territory of the terminal.</w:t>
            </w:r>
          </w:p>
          <w:p w14:paraId="7280C25F" w14:textId="70DBB959" w:rsidR="00175D68" w:rsidRPr="00AB77B7"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IIS</w:t>
            </w:r>
            <w:r w:rsidRPr="00AB77B7">
              <w:rPr>
                <w:rFonts w:ascii="Arial" w:eastAsia="Times New Roman" w:hAnsi="Arial" w:cs="Arial"/>
                <w:bCs/>
                <w:sz w:val="20"/>
                <w:szCs w:val="20"/>
                <w:lang w:val="en-US" w:eastAsia="ru-RU"/>
              </w:rPr>
              <w:t xml:space="preserve"> shall mean an integrated information system for electronic document management of the Terminal. It consists of a terminal operational management system (OMS), a document management system (DMS) and an automated invoicing system (AIS).</w:t>
            </w:r>
          </w:p>
          <w:p w14:paraId="50ADBE82" w14:textId="6604639C" w:rsidR="00175D68" w:rsidRPr="00AB77B7"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Duty</w:t>
            </w:r>
            <w:r w:rsidRPr="00AB77B7">
              <w:rPr>
                <w:rFonts w:ascii="Arial" w:eastAsia="Times New Roman" w:hAnsi="Arial" w:cs="Arial"/>
                <w:bCs/>
                <w:sz w:val="20"/>
                <w:szCs w:val="20"/>
                <w:lang w:val="en-US" w:eastAsia="ru-RU"/>
              </w:rPr>
              <w:t xml:space="preserve"> shall mean </w:t>
            </w:r>
            <w:r w:rsidR="00C95D09" w:rsidRPr="00AB77B7">
              <w:rPr>
                <w:rFonts w:ascii="Arial" w:eastAsia="Times New Roman" w:hAnsi="Arial" w:cs="Arial"/>
                <w:bCs/>
                <w:sz w:val="20"/>
                <w:szCs w:val="20"/>
                <w:lang w:val="en-US" w:eastAsia="ru-RU"/>
              </w:rPr>
              <w:t xml:space="preserve">Freight </w:t>
            </w:r>
            <w:r w:rsidRPr="00AB77B7">
              <w:rPr>
                <w:rFonts w:ascii="Arial" w:eastAsia="Times New Roman" w:hAnsi="Arial" w:cs="Arial"/>
                <w:bCs/>
                <w:sz w:val="20"/>
                <w:szCs w:val="20"/>
                <w:lang w:val="en-US" w:eastAsia="ru-RU"/>
              </w:rPr>
              <w:t>Forwarder's instruction for the shipment of import containers. It is issued in electronic form and printed out through the Terminal Portal. Contains bill of lading credentials.</w:t>
            </w:r>
          </w:p>
          <w:p w14:paraId="34724EC7" w14:textId="615B8807" w:rsidR="00175D68" w:rsidRPr="00AB77B7"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Security</w:t>
            </w:r>
            <w:r w:rsidRPr="00AB77B7">
              <w:rPr>
                <w:rFonts w:ascii="Arial" w:eastAsia="Times New Roman" w:hAnsi="Arial" w:cs="Arial"/>
                <w:bCs/>
                <w:sz w:val="20"/>
                <w:szCs w:val="20"/>
                <w:lang w:val="en-US" w:eastAsia="ru-RU"/>
              </w:rPr>
              <w:t xml:space="preserve"> shall mean the post of employees of the </w:t>
            </w:r>
            <w:r w:rsidR="007A735D">
              <w:rPr>
                <w:rFonts w:ascii="Arial" w:eastAsia="Times New Roman" w:hAnsi="Arial" w:cs="Arial"/>
                <w:bCs/>
                <w:sz w:val="20"/>
                <w:szCs w:val="20"/>
                <w:lang w:val="en-US" w:eastAsia="ru-RU"/>
              </w:rPr>
              <w:t>Terminal</w:t>
            </w:r>
            <w:r w:rsidRPr="00AB77B7">
              <w:rPr>
                <w:rFonts w:ascii="Arial" w:eastAsia="Times New Roman" w:hAnsi="Arial" w:cs="Arial"/>
                <w:bCs/>
                <w:sz w:val="20"/>
                <w:szCs w:val="20"/>
                <w:lang w:val="en-US" w:eastAsia="ru-RU"/>
              </w:rPr>
              <w:t xml:space="preserve"> Security Service.</w:t>
            </w:r>
          </w:p>
          <w:p w14:paraId="2045020F" w14:textId="3B4288D9" w:rsidR="00175D68" w:rsidRPr="00AB77B7"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Instruction</w:t>
            </w:r>
            <w:r w:rsidRPr="00AB77B7">
              <w:rPr>
                <w:rFonts w:ascii="Arial" w:eastAsia="Times New Roman" w:hAnsi="Arial" w:cs="Arial"/>
                <w:bCs/>
                <w:sz w:val="20"/>
                <w:szCs w:val="20"/>
                <w:lang w:val="en-US" w:eastAsia="ru-RU"/>
              </w:rPr>
              <w:t xml:space="preserve"> shall mean the Agent's order to load export containers onto a specific vessel.</w:t>
            </w:r>
          </w:p>
          <w:p w14:paraId="126CC428" w14:textId="3BF496EA" w:rsidR="00175D68" w:rsidRPr="00AB77B7"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Acceptance certificate</w:t>
            </w:r>
            <w:r w:rsidRPr="00AB77B7">
              <w:rPr>
                <w:rFonts w:ascii="Arial" w:eastAsia="Times New Roman" w:hAnsi="Arial" w:cs="Arial"/>
                <w:bCs/>
                <w:sz w:val="20"/>
                <w:szCs w:val="20"/>
                <w:lang w:val="en-US" w:eastAsia="ru-RU"/>
              </w:rPr>
              <w:t xml:space="preserve"> shall mean a document containing the container number, seals, their condition, driver's name, car number, and other necessary </w:t>
            </w:r>
            <w:r w:rsidRPr="00AB77B7">
              <w:rPr>
                <w:rFonts w:ascii="Arial" w:eastAsia="Times New Roman" w:hAnsi="Arial" w:cs="Arial"/>
                <w:bCs/>
                <w:sz w:val="20"/>
                <w:szCs w:val="20"/>
                <w:lang w:val="en-US" w:eastAsia="ru-RU"/>
              </w:rPr>
              <w:lastRenderedPageBreak/>
              <w:t>information. Issued by the Terminal at the time of entry or exit of the container to/from the territory of the Terminal and signed by the driver until the end of the procedure for registering entry or exit, respectively, leaving the territory of the Terminal.</w:t>
            </w:r>
          </w:p>
          <w:p w14:paraId="71ADE9AD" w14:textId="26A92F0F" w:rsidR="00175D68" w:rsidRPr="00AB77B7"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Radio terminal (RT)</w:t>
            </w:r>
            <w:r w:rsidRPr="00AB77B7">
              <w:rPr>
                <w:rFonts w:ascii="Arial" w:eastAsia="Times New Roman" w:hAnsi="Arial" w:cs="Arial"/>
                <w:bCs/>
                <w:sz w:val="20"/>
                <w:szCs w:val="20"/>
                <w:lang w:val="en-US" w:eastAsia="ru-RU"/>
              </w:rPr>
              <w:t xml:space="preserve"> shall mean a mobile device for direct access of the Terminal employees to the IIS.</w:t>
            </w:r>
          </w:p>
          <w:p w14:paraId="37EA8610" w14:textId="7F51B5E1" w:rsidR="00175D68" w:rsidRPr="00AB77B7"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Order</w:t>
            </w:r>
            <w:r w:rsidRPr="00AB77B7">
              <w:rPr>
                <w:rFonts w:ascii="Arial" w:eastAsia="Times New Roman" w:hAnsi="Arial" w:cs="Arial"/>
                <w:bCs/>
                <w:sz w:val="20"/>
                <w:szCs w:val="20"/>
                <w:lang w:val="en-US" w:eastAsia="ru-RU"/>
              </w:rPr>
              <w:t xml:space="preserve"> shall mean an order of the Agent, nominating the consignee (Forwarder) of the cargo in the port. It is issued in electronic form and printed out through the Terminal Portal and certified by the Agent's electronic signature.</w:t>
            </w:r>
          </w:p>
          <w:p w14:paraId="3B25E32A" w14:textId="2E324346" w:rsidR="00175D68" w:rsidRPr="00AB77B7"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Service Center (SC)</w:t>
            </w:r>
            <w:r w:rsidRPr="00AB77B7">
              <w:rPr>
                <w:rFonts w:ascii="Arial" w:eastAsia="Times New Roman" w:hAnsi="Arial" w:cs="Arial"/>
                <w:bCs/>
                <w:sz w:val="20"/>
                <w:szCs w:val="20"/>
                <w:lang w:val="en-US" w:eastAsia="ru-RU"/>
              </w:rPr>
              <w:t xml:space="preserve"> shall mean T</w:t>
            </w:r>
            <w:r w:rsidR="00385AD2">
              <w:rPr>
                <w:rFonts w:ascii="Arial" w:eastAsia="Times New Roman" w:hAnsi="Arial" w:cs="Arial"/>
                <w:bCs/>
                <w:sz w:val="20"/>
                <w:szCs w:val="20"/>
                <w:lang w:val="en-US" w:eastAsia="ru-RU"/>
              </w:rPr>
              <w:t>erminal</w:t>
            </w:r>
            <w:r w:rsidRPr="00AB77B7">
              <w:rPr>
                <w:rFonts w:ascii="Arial" w:eastAsia="Times New Roman" w:hAnsi="Arial" w:cs="Arial"/>
                <w:bCs/>
                <w:sz w:val="20"/>
                <w:szCs w:val="20"/>
                <w:lang w:val="en-US" w:eastAsia="ru-RU"/>
              </w:rPr>
              <w:t xml:space="preserve"> customer service.</w:t>
            </w:r>
          </w:p>
          <w:p w14:paraId="44684FD4" w14:textId="77777777" w:rsidR="00175D68" w:rsidRPr="00385AD2"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OMS</w:t>
            </w:r>
            <w:r w:rsidRPr="00AB77B7">
              <w:rPr>
                <w:rFonts w:ascii="Arial" w:eastAsia="Times New Roman" w:hAnsi="Arial" w:cs="Arial"/>
                <w:bCs/>
                <w:sz w:val="20"/>
                <w:szCs w:val="20"/>
                <w:lang w:val="en-US" w:eastAsia="ru-RU"/>
              </w:rPr>
              <w:t xml:space="preserve"> shall mean operational management system of the </w:t>
            </w:r>
            <w:r w:rsidRPr="00385AD2">
              <w:rPr>
                <w:rFonts w:ascii="Arial" w:eastAsia="Times New Roman" w:hAnsi="Arial" w:cs="Arial"/>
                <w:bCs/>
                <w:sz w:val="20"/>
                <w:szCs w:val="20"/>
                <w:lang w:val="en-US" w:eastAsia="ru-RU"/>
              </w:rPr>
              <w:t>Terminal's production processes.</w:t>
            </w:r>
          </w:p>
          <w:p w14:paraId="37888372" w14:textId="2BCEFCDD" w:rsidR="00175D68" w:rsidRPr="00385AD2" w:rsidRDefault="00175D68" w:rsidP="00F16BBB">
            <w:pPr>
              <w:spacing w:after="0" w:line="240" w:lineRule="auto"/>
              <w:jc w:val="both"/>
              <w:rPr>
                <w:rFonts w:ascii="Arial" w:eastAsia="Times New Roman" w:hAnsi="Arial" w:cs="Arial"/>
                <w:bCs/>
                <w:sz w:val="20"/>
                <w:szCs w:val="20"/>
                <w:lang w:val="en-US" w:eastAsia="ru-RU"/>
              </w:rPr>
            </w:pPr>
            <w:r w:rsidRPr="00385AD2">
              <w:rPr>
                <w:rFonts w:ascii="Arial" w:eastAsia="Times New Roman" w:hAnsi="Arial" w:cs="Arial"/>
                <w:b/>
                <w:sz w:val="20"/>
                <w:szCs w:val="20"/>
                <w:lang w:val="en-US" w:eastAsia="ru-RU"/>
              </w:rPr>
              <w:t>Customs Inspection Complex (TCC)</w:t>
            </w:r>
            <w:r w:rsidRPr="00385AD2">
              <w:rPr>
                <w:rFonts w:ascii="Arial" w:eastAsia="Times New Roman" w:hAnsi="Arial" w:cs="Arial"/>
                <w:bCs/>
                <w:sz w:val="20"/>
                <w:szCs w:val="20"/>
                <w:lang w:val="en-US" w:eastAsia="ru-RU"/>
              </w:rPr>
              <w:t xml:space="preserve"> shall mean a specially equipped place for customs inspections and customs clearance of goods and accommodation of state regulatory authorities.</w:t>
            </w:r>
          </w:p>
          <w:p w14:paraId="3EC782ED" w14:textId="77777777" w:rsidR="00175D68" w:rsidRPr="00385AD2" w:rsidRDefault="00175D68" w:rsidP="00F16BBB">
            <w:pPr>
              <w:spacing w:after="0" w:line="240" w:lineRule="auto"/>
              <w:jc w:val="both"/>
              <w:rPr>
                <w:rFonts w:ascii="Arial" w:eastAsia="Times New Roman" w:hAnsi="Arial" w:cs="Arial"/>
                <w:bCs/>
                <w:sz w:val="20"/>
                <w:szCs w:val="20"/>
                <w:lang w:val="en-US" w:eastAsia="ru-RU"/>
              </w:rPr>
            </w:pPr>
          </w:p>
          <w:p w14:paraId="0B27874E" w14:textId="56AE7CA5" w:rsidR="00175D68" w:rsidRPr="00385AD2" w:rsidRDefault="00175D68" w:rsidP="00F16BBB">
            <w:pPr>
              <w:spacing w:after="0" w:line="240" w:lineRule="auto"/>
              <w:jc w:val="both"/>
              <w:rPr>
                <w:rFonts w:ascii="Arial" w:eastAsia="Times New Roman" w:hAnsi="Arial" w:cs="Arial"/>
                <w:bCs/>
                <w:sz w:val="20"/>
                <w:szCs w:val="20"/>
                <w:lang w:val="uk-UA" w:eastAsia="ru-RU"/>
              </w:rPr>
            </w:pPr>
            <w:r w:rsidRPr="00385AD2">
              <w:rPr>
                <w:rFonts w:ascii="Arial" w:eastAsia="Times New Roman" w:hAnsi="Arial" w:cs="Arial"/>
                <w:b/>
                <w:sz w:val="20"/>
                <w:szCs w:val="20"/>
                <w:lang w:val="en-US" w:eastAsia="ru-RU"/>
              </w:rPr>
              <w:t>Terminal</w:t>
            </w:r>
            <w:r w:rsidRPr="00385AD2">
              <w:rPr>
                <w:rFonts w:ascii="Arial" w:eastAsia="Times New Roman" w:hAnsi="Arial" w:cs="Arial"/>
                <w:bCs/>
                <w:sz w:val="20"/>
                <w:szCs w:val="20"/>
                <w:lang w:val="en-US" w:eastAsia="ru-RU"/>
              </w:rPr>
              <w:t xml:space="preserve"> shall </w:t>
            </w:r>
            <w:r w:rsidRPr="00385AD2">
              <w:rPr>
                <w:rFonts w:ascii="Arial" w:hAnsi="Arial" w:cs="Arial"/>
                <w:color w:val="000000"/>
                <w:sz w:val="20"/>
                <w:szCs w:val="20"/>
                <w:lang w:val="en-US"/>
              </w:rPr>
              <w:t xml:space="preserve">mean </w:t>
            </w:r>
            <w:r w:rsidR="00385AD2" w:rsidRPr="00385AD2">
              <w:rPr>
                <w:rFonts w:ascii="Arial" w:hAnsi="Arial" w:cs="Arial"/>
                <w:color w:val="000000"/>
                <w:sz w:val="20"/>
                <w:szCs w:val="20"/>
                <w:lang w:val="en-US"/>
              </w:rPr>
              <w:t>"DP WORLD TIS PIVDENNYI" LTD</w:t>
            </w:r>
            <w:r w:rsidR="00385AD2" w:rsidRPr="00385AD2">
              <w:rPr>
                <w:rFonts w:ascii="Arial" w:hAnsi="Arial" w:cs="Arial"/>
                <w:color w:val="000000"/>
                <w:sz w:val="20"/>
                <w:szCs w:val="20"/>
                <w:lang w:val="en-US"/>
              </w:rPr>
              <w:t xml:space="preserve"> </w:t>
            </w:r>
            <w:r w:rsidR="00385AD2" w:rsidRPr="00385AD2">
              <w:rPr>
                <w:rFonts w:ascii="Arial" w:hAnsi="Arial" w:cs="Arial"/>
                <w:color w:val="000000"/>
                <w:sz w:val="20"/>
                <w:szCs w:val="20"/>
                <w:lang w:val="en-US"/>
              </w:rPr>
              <w:t>capacity</w:t>
            </w:r>
            <w:r w:rsidR="00385AD2" w:rsidRPr="00385AD2">
              <w:rPr>
                <w:rFonts w:ascii="Arial" w:hAnsi="Arial" w:cs="Arial"/>
                <w:color w:val="000000"/>
                <w:sz w:val="20"/>
                <w:szCs w:val="20"/>
                <w:lang w:val="uk-UA"/>
              </w:rPr>
              <w:t>.</w:t>
            </w:r>
          </w:p>
          <w:p w14:paraId="067E7B7A" w14:textId="20E6CCFC" w:rsidR="00175D68" w:rsidRPr="00AB77B7"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Technological pass</w:t>
            </w:r>
            <w:r w:rsidRPr="00AB77B7">
              <w:rPr>
                <w:rFonts w:ascii="Arial" w:eastAsia="Times New Roman" w:hAnsi="Arial" w:cs="Arial"/>
                <w:bCs/>
                <w:sz w:val="20"/>
                <w:szCs w:val="20"/>
                <w:lang w:val="en-US" w:eastAsia="ru-RU"/>
              </w:rPr>
              <w:t xml:space="preserve"> shall mean a plastic pass that has a unique number (auto visit number) for reading information about the stages of processing a car.</w:t>
            </w:r>
          </w:p>
          <w:p w14:paraId="3D53BD61" w14:textId="25CF9EED" w:rsidR="00175D68" w:rsidRPr="00385AD2" w:rsidRDefault="00175D68" w:rsidP="00F16BBB">
            <w:pPr>
              <w:spacing w:after="0" w:line="240" w:lineRule="auto"/>
              <w:jc w:val="both"/>
              <w:rPr>
                <w:rFonts w:ascii="Arial" w:eastAsia="Times New Roman" w:hAnsi="Arial" w:cs="Arial"/>
                <w:bCs/>
                <w:sz w:val="20"/>
                <w:szCs w:val="20"/>
                <w:lang w:val="uk-UA" w:eastAsia="ru-RU"/>
              </w:rPr>
            </w:pPr>
            <w:r w:rsidRPr="00AB77B7">
              <w:rPr>
                <w:rFonts w:ascii="Arial" w:eastAsia="Times New Roman" w:hAnsi="Arial" w:cs="Arial"/>
                <w:b/>
                <w:sz w:val="20"/>
                <w:szCs w:val="20"/>
                <w:lang w:val="en-US" w:eastAsia="ru-RU"/>
              </w:rPr>
              <w:t>RCL</w:t>
            </w:r>
            <w:r w:rsidRPr="00AB77B7">
              <w:rPr>
                <w:rFonts w:ascii="Arial" w:eastAsia="Times New Roman" w:hAnsi="Arial" w:cs="Arial"/>
                <w:bCs/>
                <w:sz w:val="20"/>
                <w:szCs w:val="20"/>
                <w:lang w:val="en-US" w:eastAsia="ru-RU"/>
              </w:rPr>
              <w:t xml:space="preserve"> shall mean rear container loader</w:t>
            </w:r>
            <w:r w:rsidR="00385AD2">
              <w:rPr>
                <w:rFonts w:ascii="Arial" w:eastAsia="Times New Roman" w:hAnsi="Arial" w:cs="Arial"/>
                <w:bCs/>
                <w:sz w:val="20"/>
                <w:szCs w:val="20"/>
                <w:lang w:val="uk-UA" w:eastAsia="ru-RU"/>
              </w:rPr>
              <w:t>.</w:t>
            </w:r>
          </w:p>
          <w:p w14:paraId="509505B5" w14:textId="3FE13BD9" w:rsidR="00175D68" w:rsidRPr="00AB77B7" w:rsidRDefault="00175D68" w:rsidP="00F16BBB">
            <w:pPr>
              <w:spacing w:after="0" w:line="240" w:lineRule="auto"/>
              <w:jc w:val="both"/>
              <w:rPr>
                <w:rFonts w:ascii="Arial" w:eastAsia="Times New Roman" w:hAnsi="Arial" w:cs="Arial"/>
                <w:bCs/>
                <w:sz w:val="20"/>
                <w:szCs w:val="20"/>
                <w:lang w:val="en-US" w:eastAsia="ru-RU"/>
              </w:rPr>
            </w:pPr>
            <w:r w:rsidRPr="00AB77B7">
              <w:rPr>
                <w:rFonts w:ascii="Arial" w:eastAsia="Times New Roman" w:hAnsi="Arial" w:cs="Arial"/>
                <w:b/>
                <w:sz w:val="20"/>
                <w:szCs w:val="20"/>
                <w:lang w:val="en-US" w:eastAsia="ru-RU"/>
              </w:rPr>
              <w:t>Freight Forwarder</w:t>
            </w:r>
            <w:r w:rsidRPr="00AB77B7">
              <w:rPr>
                <w:rFonts w:ascii="Arial" w:eastAsia="Times New Roman" w:hAnsi="Arial" w:cs="Arial"/>
                <w:bCs/>
                <w:sz w:val="20"/>
                <w:szCs w:val="20"/>
                <w:lang w:val="en-US" w:eastAsia="ru-RU"/>
              </w:rPr>
              <w:t xml:space="preserve"> shall mean a company that represents interests of the cargo owner</w:t>
            </w:r>
            <w:r w:rsidR="00385AD2">
              <w:rPr>
                <w:rFonts w:ascii="Arial" w:eastAsia="Times New Roman" w:hAnsi="Arial" w:cs="Arial"/>
                <w:bCs/>
                <w:sz w:val="20"/>
                <w:szCs w:val="20"/>
                <w:lang w:val="en-US" w:eastAsia="ru-RU"/>
              </w:rPr>
              <w:t xml:space="preserve"> in relations with</w:t>
            </w:r>
            <w:r w:rsidRPr="00AB77B7">
              <w:rPr>
                <w:rFonts w:ascii="Arial" w:eastAsia="Times New Roman" w:hAnsi="Arial" w:cs="Arial"/>
                <w:bCs/>
                <w:sz w:val="20"/>
                <w:szCs w:val="20"/>
                <w:lang w:val="en-US" w:eastAsia="ru-RU"/>
              </w:rPr>
              <w:t xml:space="preserve"> T</w:t>
            </w:r>
            <w:r w:rsidR="00385AD2">
              <w:rPr>
                <w:rFonts w:ascii="Arial" w:eastAsia="Times New Roman" w:hAnsi="Arial" w:cs="Arial"/>
                <w:bCs/>
                <w:sz w:val="20"/>
                <w:szCs w:val="20"/>
                <w:lang w:val="en-US" w:eastAsia="ru-RU"/>
              </w:rPr>
              <w:t>erminal</w:t>
            </w:r>
            <w:r w:rsidRPr="00AB77B7">
              <w:rPr>
                <w:rFonts w:ascii="Arial" w:eastAsia="Times New Roman" w:hAnsi="Arial" w:cs="Arial"/>
                <w:bCs/>
                <w:sz w:val="20"/>
                <w:szCs w:val="20"/>
                <w:lang w:val="en-US" w:eastAsia="ru-RU"/>
              </w:rPr>
              <w:t xml:space="preserve"> </w:t>
            </w:r>
            <w:proofErr w:type="gramStart"/>
            <w:r w:rsidRPr="00AB77B7">
              <w:rPr>
                <w:rFonts w:ascii="Arial" w:eastAsia="Times New Roman" w:hAnsi="Arial" w:cs="Arial"/>
                <w:bCs/>
                <w:sz w:val="20"/>
                <w:szCs w:val="20"/>
                <w:lang w:val="en-US" w:eastAsia="ru-RU"/>
              </w:rPr>
              <w:t xml:space="preserve">on the </w:t>
            </w:r>
            <w:r w:rsidR="00385AD2">
              <w:rPr>
                <w:rFonts w:ascii="Arial" w:eastAsia="Times New Roman" w:hAnsi="Arial" w:cs="Arial"/>
                <w:bCs/>
                <w:sz w:val="20"/>
                <w:szCs w:val="20"/>
                <w:lang w:val="en-US" w:eastAsia="ru-RU"/>
              </w:rPr>
              <w:t>basis</w:t>
            </w:r>
            <w:r w:rsidRPr="00AB77B7">
              <w:rPr>
                <w:rFonts w:ascii="Arial" w:eastAsia="Times New Roman" w:hAnsi="Arial" w:cs="Arial"/>
                <w:bCs/>
                <w:sz w:val="20"/>
                <w:szCs w:val="20"/>
                <w:lang w:val="en-US" w:eastAsia="ru-RU"/>
              </w:rPr>
              <w:t xml:space="preserve"> of</w:t>
            </w:r>
            <w:proofErr w:type="gramEnd"/>
            <w:r w:rsidRPr="00AB77B7">
              <w:rPr>
                <w:rFonts w:ascii="Arial" w:eastAsia="Times New Roman" w:hAnsi="Arial" w:cs="Arial"/>
                <w:bCs/>
                <w:sz w:val="20"/>
                <w:szCs w:val="20"/>
                <w:lang w:val="en-US" w:eastAsia="ru-RU"/>
              </w:rPr>
              <w:t xml:space="preserve"> a freight forwarding contract.</w:t>
            </w:r>
          </w:p>
          <w:p w14:paraId="7C134E56" w14:textId="43F0EEEB" w:rsidR="00B70E18" w:rsidRPr="00AB77B7" w:rsidRDefault="00175D68" w:rsidP="00F16BBB">
            <w:pPr>
              <w:spacing w:after="0" w:line="240" w:lineRule="auto"/>
              <w:jc w:val="both"/>
              <w:rPr>
                <w:rFonts w:ascii="Arial" w:eastAsia="Times New Roman" w:hAnsi="Arial" w:cs="Arial"/>
                <w:b/>
                <w:sz w:val="20"/>
                <w:szCs w:val="20"/>
                <w:lang w:val="en-US" w:eastAsia="ru-RU"/>
              </w:rPr>
            </w:pPr>
            <w:r w:rsidRPr="00AB77B7">
              <w:rPr>
                <w:rFonts w:ascii="Arial" w:eastAsia="Times New Roman" w:hAnsi="Arial" w:cs="Arial"/>
                <w:b/>
                <w:sz w:val="20"/>
                <w:szCs w:val="20"/>
                <w:lang w:val="en-US" w:eastAsia="ru-RU"/>
              </w:rPr>
              <w:t>EDI (electronic data interchange)</w:t>
            </w:r>
            <w:r w:rsidRPr="00AB77B7">
              <w:rPr>
                <w:rFonts w:ascii="Arial" w:eastAsia="Times New Roman" w:hAnsi="Arial" w:cs="Arial"/>
                <w:bCs/>
                <w:sz w:val="20"/>
                <w:szCs w:val="20"/>
                <w:lang w:val="en-US" w:eastAsia="ru-RU"/>
              </w:rPr>
              <w:t xml:space="preserve"> shall mean paperless transfer of information in the established format between the Terminal, Agent, Freight </w:t>
            </w:r>
            <w:proofErr w:type="gramStart"/>
            <w:r w:rsidRPr="00AB77B7">
              <w:rPr>
                <w:rFonts w:ascii="Arial" w:eastAsia="Times New Roman" w:hAnsi="Arial" w:cs="Arial"/>
                <w:bCs/>
                <w:sz w:val="20"/>
                <w:szCs w:val="20"/>
                <w:lang w:val="en-US" w:eastAsia="ru-RU"/>
              </w:rPr>
              <w:t>Forwarder</w:t>
            </w:r>
            <w:proofErr w:type="gramEnd"/>
            <w:r w:rsidRPr="00AB77B7">
              <w:rPr>
                <w:rFonts w:ascii="Arial" w:eastAsia="Times New Roman" w:hAnsi="Arial" w:cs="Arial"/>
                <w:bCs/>
                <w:sz w:val="20"/>
                <w:szCs w:val="20"/>
                <w:lang w:val="en-US" w:eastAsia="ru-RU"/>
              </w:rPr>
              <w:t xml:space="preserve"> and government regulatory authorities.</w:t>
            </w:r>
          </w:p>
        </w:tc>
      </w:tr>
      <w:tr w:rsidR="00175D68" w:rsidRPr="00AB77B7" w14:paraId="4A00BDA4" w14:textId="77777777" w:rsidTr="00F16BBB">
        <w:tc>
          <w:tcPr>
            <w:tcW w:w="5382" w:type="dxa"/>
            <w:tcBorders>
              <w:right w:val="single" w:sz="4" w:space="0" w:color="auto"/>
            </w:tcBorders>
          </w:tcPr>
          <w:p w14:paraId="73241C4C" w14:textId="77777777" w:rsidR="00175D68" w:rsidRPr="003F0E61" w:rsidRDefault="003F0E61" w:rsidP="00F16BBB">
            <w:pPr>
              <w:numPr>
                <w:ilvl w:val="0"/>
                <w:numId w:val="9"/>
              </w:numPr>
              <w:spacing w:after="0" w:line="240" w:lineRule="auto"/>
              <w:ind w:left="0" w:firstLine="0"/>
              <w:jc w:val="both"/>
              <w:rPr>
                <w:rFonts w:ascii="Arial" w:eastAsia="Times New Roman" w:hAnsi="Arial" w:cs="Arial"/>
                <w:b/>
                <w:sz w:val="20"/>
                <w:szCs w:val="20"/>
                <w:lang w:val="en-US" w:eastAsia="ru-RU"/>
              </w:rPr>
            </w:pPr>
            <w:r>
              <w:rPr>
                <w:rFonts w:ascii="Arial" w:eastAsia="Times New Roman" w:hAnsi="Arial" w:cs="Arial"/>
                <w:b/>
                <w:sz w:val="20"/>
                <w:szCs w:val="20"/>
                <w:lang w:val="uk-UA" w:eastAsia="ru-RU"/>
              </w:rPr>
              <w:lastRenderedPageBreak/>
              <w:t>Загальні положення</w:t>
            </w:r>
          </w:p>
          <w:p w14:paraId="4D85EEE4" w14:textId="1CA14D6D" w:rsidR="003F0E61" w:rsidRPr="00AB77B7" w:rsidRDefault="003F0E61" w:rsidP="00F16BBB">
            <w:pPr>
              <w:spacing w:after="0" w:line="240" w:lineRule="auto"/>
              <w:jc w:val="both"/>
              <w:rPr>
                <w:rFonts w:ascii="Arial" w:eastAsia="Times New Roman" w:hAnsi="Arial" w:cs="Arial"/>
                <w:b/>
                <w:sz w:val="20"/>
                <w:szCs w:val="20"/>
                <w:lang w:val="en-US" w:eastAsia="ru-RU"/>
              </w:rPr>
            </w:pPr>
          </w:p>
        </w:tc>
        <w:tc>
          <w:tcPr>
            <w:tcW w:w="5096" w:type="dxa"/>
            <w:tcBorders>
              <w:left w:val="single" w:sz="4" w:space="0" w:color="auto"/>
            </w:tcBorders>
          </w:tcPr>
          <w:p w14:paraId="262A90C6" w14:textId="2D8C6DFC" w:rsidR="00175D68" w:rsidRPr="00AB77B7" w:rsidRDefault="00175D68" w:rsidP="00F16BBB">
            <w:pPr>
              <w:spacing w:after="0" w:line="240" w:lineRule="auto"/>
              <w:jc w:val="both"/>
              <w:rPr>
                <w:rFonts w:ascii="Arial" w:eastAsia="Times New Roman" w:hAnsi="Arial" w:cs="Arial"/>
                <w:b/>
                <w:sz w:val="20"/>
                <w:szCs w:val="20"/>
                <w:lang w:val="en-US" w:eastAsia="ru-RU"/>
              </w:rPr>
            </w:pPr>
            <w:r w:rsidRPr="00AB77B7">
              <w:rPr>
                <w:rFonts w:ascii="Arial" w:eastAsia="Times New Roman" w:hAnsi="Arial" w:cs="Arial"/>
                <w:b/>
                <w:sz w:val="20"/>
                <w:szCs w:val="20"/>
                <w:lang w:val="en-US" w:eastAsia="ru-RU"/>
              </w:rPr>
              <w:t>1. General provisions</w:t>
            </w:r>
          </w:p>
        </w:tc>
      </w:tr>
      <w:tr w:rsidR="00175D68" w:rsidRPr="00AB77B7" w14:paraId="22AA9A3D" w14:textId="59E751D8" w:rsidTr="00F16BBB">
        <w:tc>
          <w:tcPr>
            <w:tcW w:w="5382" w:type="dxa"/>
            <w:tcBorders>
              <w:right w:val="single" w:sz="4" w:space="0" w:color="auto"/>
            </w:tcBorders>
          </w:tcPr>
          <w:p w14:paraId="429B827C" w14:textId="77777777" w:rsidR="00175D68"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Це положення регламентує документообіг між Терміналом, Агентом та Експедитором у частині обов'язкових до оформлення документів.</w:t>
            </w:r>
          </w:p>
          <w:p w14:paraId="3032A9D8" w14:textId="63FED76E" w:rsidR="003F0E61" w:rsidRPr="003F0E61" w:rsidRDefault="003F0E61" w:rsidP="00F16BBB">
            <w:pPr>
              <w:spacing w:after="0" w:line="240" w:lineRule="auto"/>
              <w:jc w:val="both"/>
              <w:rPr>
                <w:rFonts w:ascii="Arial" w:eastAsia="Times New Roman" w:hAnsi="Arial" w:cs="Arial"/>
                <w:sz w:val="20"/>
                <w:szCs w:val="20"/>
                <w:lang w:val="uk-UA" w:eastAsia="ru-RU"/>
              </w:rPr>
            </w:pPr>
          </w:p>
        </w:tc>
        <w:tc>
          <w:tcPr>
            <w:tcW w:w="5096" w:type="dxa"/>
            <w:tcBorders>
              <w:left w:val="single" w:sz="4" w:space="0" w:color="auto"/>
            </w:tcBorders>
          </w:tcPr>
          <w:p w14:paraId="1A3BAC34" w14:textId="7E23D396" w:rsidR="00175D68" w:rsidRPr="00AB77B7" w:rsidRDefault="00175D68" w:rsidP="00F16BBB">
            <w:pPr>
              <w:spacing w:after="0" w:line="240" w:lineRule="auto"/>
              <w:jc w:val="both"/>
              <w:rPr>
                <w:rFonts w:ascii="Arial" w:eastAsia="Times New Roman" w:hAnsi="Arial" w:cs="Arial"/>
                <w:b/>
                <w:sz w:val="20"/>
                <w:szCs w:val="20"/>
                <w:lang w:val="en-US" w:eastAsia="ru-RU"/>
              </w:rPr>
            </w:pPr>
            <w:r w:rsidRPr="00AB77B7">
              <w:rPr>
                <w:rFonts w:ascii="Arial" w:hAnsi="Arial" w:cs="Arial"/>
                <w:sz w:val="20"/>
                <w:szCs w:val="20"/>
                <w:lang w:val="en-US"/>
              </w:rPr>
              <w:t xml:space="preserve">This provision regulates the document flow between the Terminal, the </w:t>
            </w:r>
            <w:proofErr w:type="gramStart"/>
            <w:r w:rsidRPr="00AB77B7">
              <w:rPr>
                <w:rFonts w:ascii="Arial" w:hAnsi="Arial" w:cs="Arial"/>
                <w:sz w:val="20"/>
                <w:szCs w:val="20"/>
                <w:lang w:val="en-US"/>
              </w:rPr>
              <w:t>Agent</w:t>
            </w:r>
            <w:proofErr w:type="gramEnd"/>
            <w:r w:rsidRPr="00AB77B7">
              <w:rPr>
                <w:rFonts w:ascii="Arial" w:hAnsi="Arial" w:cs="Arial"/>
                <w:sz w:val="20"/>
                <w:szCs w:val="20"/>
                <w:lang w:val="en-US"/>
              </w:rPr>
              <w:t xml:space="preserve"> and the Freight Forwarder in terms of the documents required for execution.</w:t>
            </w:r>
          </w:p>
        </w:tc>
      </w:tr>
      <w:tr w:rsidR="00175D68" w:rsidRPr="00AB77B7" w14:paraId="43976D62" w14:textId="160700E0" w:rsidTr="00F16BBB">
        <w:tc>
          <w:tcPr>
            <w:tcW w:w="5382" w:type="dxa"/>
            <w:tcBorders>
              <w:right w:val="single" w:sz="4" w:space="0" w:color="auto"/>
            </w:tcBorders>
          </w:tcPr>
          <w:p w14:paraId="37041507" w14:textId="2B163E99" w:rsidR="00175D68"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Спосіб передачі інформації: на пап</w:t>
            </w:r>
            <w:r>
              <w:rPr>
                <w:rFonts w:ascii="Arial" w:eastAsia="Times New Roman" w:hAnsi="Arial" w:cs="Arial"/>
                <w:sz w:val="20"/>
                <w:szCs w:val="20"/>
                <w:lang w:val="uk-UA" w:eastAsia="ru-RU"/>
              </w:rPr>
              <w:t>еровому</w:t>
            </w:r>
            <w:r w:rsidRPr="003F0E61">
              <w:rPr>
                <w:rFonts w:ascii="Arial" w:eastAsia="Times New Roman" w:hAnsi="Arial" w:cs="Arial"/>
                <w:sz w:val="20"/>
                <w:szCs w:val="20"/>
                <w:lang w:val="uk-UA" w:eastAsia="ru-RU"/>
              </w:rPr>
              <w:t xml:space="preserve"> носії та електронний обмін даними.</w:t>
            </w:r>
          </w:p>
          <w:p w14:paraId="05EBD6AD" w14:textId="62E99B9F" w:rsidR="003F0E61" w:rsidRPr="003F0E61" w:rsidRDefault="003F0E61" w:rsidP="00F16BBB">
            <w:pPr>
              <w:spacing w:after="0" w:line="240" w:lineRule="auto"/>
              <w:jc w:val="both"/>
              <w:rPr>
                <w:rFonts w:ascii="Arial" w:eastAsia="Times New Roman" w:hAnsi="Arial" w:cs="Arial"/>
                <w:sz w:val="20"/>
                <w:szCs w:val="20"/>
                <w:lang w:val="uk-UA" w:eastAsia="ru-RU"/>
              </w:rPr>
            </w:pPr>
          </w:p>
        </w:tc>
        <w:tc>
          <w:tcPr>
            <w:tcW w:w="5096" w:type="dxa"/>
            <w:tcBorders>
              <w:left w:val="single" w:sz="4" w:space="0" w:color="auto"/>
            </w:tcBorders>
          </w:tcPr>
          <w:p w14:paraId="25B95317" w14:textId="6C0C520D"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hAnsi="Arial" w:cs="Arial"/>
                <w:sz w:val="20"/>
                <w:szCs w:val="20"/>
                <w:lang w:val="en-US"/>
              </w:rPr>
              <w:t>Method of information transfer: on paper and electronic data interchange.</w:t>
            </w:r>
          </w:p>
        </w:tc>
      </w:tr>
      <w:tr w:rsidR="00175D68" w:rsidRPr="00AB77B7" w14:paraId="3C870711" w14:textId="3AE76A62" w:rsidTr="00F16BBB">
        <w:tc>
          <w:tcPr>
            <w:tcW w:w="5382" w:type="dxa"/>
            <w:tcBorders>
              <w:right w:val="single" w:sz="4" w:space="0" w:color="auto"/>
            </w:tcBorders>
          </w:tcPr>
          <w:p w14:paraId="7ECF44F3" w14:textId="77777777" w:rsidR="00175D68"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Основні вимоги до документів, що передаються на паперовому носії:</w:t>
            </w:r>
          </w:p>
          <w:p w14:paraId="234C2DD5" w14:textId="75DEC8EE" w:rsidR="003F0E61" w:rsidRPr="003F0E61" w:rsidRDefault="003F0E61" w:rsidP="00F16BBB">
            <w:pPr>
              <w:spacing w:after="0" w:line="240" w:lineRule="auto"/>
              <w:jc w:val="both"/>
              <w:rPr>
                <w:rFonts w:ascii="Arial" w:eastAsia="Times New Roman" w:hAnsi="Arial" w:cs="Arial"/>
                <w:sz w:val="20"/>
                <w:szCs w:val="20"/>
                <w:lang w:val="uk-UA" w:eastAsia="ru-RU"/>
              </w:rPr>
            </w:pPr>
          </w:p>
        </w:tc>
        <w:tc>
          <w:tcPr>
            <w:tcW w:w="5096" w:type="dxa"/>
            <w:tcBorders>
              <w:left w:val="single" w:sz="4" w:space="0" w:color="auto"/>
            </w:tcBorders>
          </w:tcPr>
          <w:p w14:paraId="5AE912C8" w14:textId="2FB4B86E"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hAnsi="Arial" w:cs="Arial"/>
                <w:sz w:val="20"/>
                <w:szCs w:val="20"/>
                <w:lang w:val="en-US"/>
              </w:rPr>
              <w:t>Basic requirements for documents transmitted on paper:</w:t>
            </w:r>
          </w:p>
        </w:tc>
      </w:tr>
      <w:tr w:rsidR="00175D68" w:rsidRPr="00AB77B7" w14:paraId="2604CEA1" w14:textId="2B0470AE" w:rsidTr="00F16BBB">
        <w:tc>
          <w:tcPr>
            <w:tcW w:w="5382" w:type="dxa"/>
            <w:tcBorders>
              <w:right w:val="single" w:sz="4" w:space="0" w:color="auto"/>
            </w:tcBorders>
          </w:tcPr>
          <w:p w14:paraId="3D44C3B5" w14:textId="77777777" w:rsidR="00175D68"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Відомості, що вносяться до документів, повинні бути повними та містити тільки такі записи та вказівки, які допускаються правилами заповнення документа або були узгоджені з Терміналом додатково. Записи та вказівки, що суперечать цьому правилу, не розглядатимуться як обов'язкові для виконання Терміналом, навіть якщо такий документ був ним прийнятий без заперечень.</w:t>
            </w:r>
          </w:p>
          <w:p w14:paraId="2326E3FB" w14:textId="4859EF79" w:rsidR="003F0E61" w:rsidRPr="003F0E61" w:rsidRDefault="003F0E61" w:rsidP="00F16BBB">
            <w:pPr>
              <w:spacing w:after="0" w:line="240" w:lineRule="auto"/>
              <w:jc w:val="both"/>
              <w:rPr>
                <w:rFonts w:ascii="Arial" w:eastAsia="Times New Roman" w:hAnsi="Arial" w:cs="Arial"/>
                <w:sz w:val="20"/>
                <w:szCs w:val="20"/>
                <w:lang w:val="uk-UA" w:eastAsia="ru-RU"/>
              </w:rPr>
            </w:pPr>
          </w:p>
        </w:tc>
        <w:tc>
          <w:tcPr>
            <w:tcW w:w="5096" w:type="dxa"/>
            <w:tcBorders>
              <w:left w:val="single" w:sz="4" w:space="0" w:color="auto"/>
            </w:tcBorders>
          </w:tcPr>
          <w:p w14:paraId="64638F1D" w14:textId="7DECDCEC"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hAnsi="Arial" w:cs="Arial"/>
                <w:sz w:val="20"/>
                <w:szCs w:val="20"/>
                <w:lang w:val="en-US"/>
              </w:rPr>
              <w:t xml:space="preserve">The information </w:t>
            </w:r>
            <w:proofErr w:type="gramStart"/>
            <w:r w:rsidRPr="00AB77B7">
              <w:rPr>
                <w:rFonts w:ascii="Arial" w:hAnsi="Arial" w:cs="Arial"/>
                <w:sz w:val="20"/>
                <w:szCs w:val="20"/>
                <w:lang w:val="en-US"/>
              </w:rPr>
              <w:t>entered into</w:t>
            </w:r>
            <w:proofErr w:type="gramEnd"/>
            <w:r w:rsidRPr="00AB77B7">
              <w:rPr>
                <w:rFonts w:ascii="Arial" w:hAnsi="Arial" w:cs="Arial"/>
                <w:sz w:val="20"/>
                <w:szCs w:val="20"/>
                <w:lang w:val="en-US"/>
              </w:rPr>
              <w:t xml:space="preserve"> the documents should be complete and contain only such entries and instructions that are allowed by the rules for filling out the document or have been agreed with the Terminal additionally. Entries and instructions that contradict this rule will not be considered binding on the Terminal, even if such a document was accepted thereby without objection.</w:t>
            </w:r>
          </w:p>
        </w:tc>
      </w:tr>
      <w:tr w:rsidR="00175D68" w:rsidRPr="00AB77B7" w14:paraId="0AA88D67" w14:textId="47162F24" w:rsidTr="00F16BBB">
        <w:tc>
          <w:tcPr>
            <w:tcW w:w="5382" w:type="dxa"/>
            <w:tcBorders>
              <w:right w:val="single" w:sz="4" w:space="0" w:color="auto"/>
            </w:tcBorders>
          </w:tcPr>
          <w:p w14:paraId="080418A5" w14:textId="77777777" w:rsidR="00175D68"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Документи, які мають виправлення, до виконання не приймаються. Виправлення, внесені в документ за згодою Терміналу, мають бути датовані та завірені Агентом.</w:t>
            </w:r>
          </w:p>
          <w:p w14:paraId="2177C40B" w14:textId="49561F85" w:rsidR="003F0E61" w:rsidRPr="003F0E61" w:rsidRDefault="003F0E61" w:rsidP="00F16BBB">
            <w:pPr>
              <w:spacing w:after="0" w:line="240" w:lineRule="auto"/>
              <w:jc w:val="both"/>
              <w:rPr>
                <w:rFonts w:ascii="Arial" w:eastAsia="Times New Roman" w:hAnsi="Arial" w:cs="Arial"/>
                <w:sz w:val="20"/>
                <w:szCs w:val="20"/>
                <w:lang w:val="uk-UA" w:eastAsia="ru-RU"/>
              </w:rPr>
            </w:pPr>
          </w:p>
        </w:tc>
        <w:tc>
          <w:tcPr>
            <w:tcW w:w="5096" w:type="dxa"/>
            <w:tcBorders>
              <w:left w:val="single" w:sz="4" w:space="0" w:color="auto"/>
            </w:tcBorders>
          </w:tcPr>
          <w:p w14:paraId="391B46AE" w14:textId="4A3825A5"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hAnsi="Arial" w:cs="Arial"/>
                <w:sz w:val="20"/>
                <w:szCs w:val="20"/>
                <w:lang w:val="en-US"/>
              </w:rPr>
              <w:t>Documents with corrections will not be accepted for execution. Corrections made to the document with the consent of the Terminal should be dated and certified by the Agent.</w:t>
            </w:r>
          </w:p>
        </w:tc>
      </w:tr>
      <w:tr w:rsidR="00175D68" w:rsidRPr="00AB77B7" w14:paraId="209E8BFD" w14:textId="4DC4B80C" w:rsidTr="00F16BBB">
        <w:tc>
          <w:tcPr>
            <w:tcW w:w="5382" w:type="dxa"/>
            <w:tcBorders>
              <w:right w:val="single" w:sz="4" w:space="0" w:color="auto"/>
            </w:tcBorders>
          </w:tcPr>
          <w:p w14:paraId="3C391C31" w14:textId="77777777" w:rsidR="00175D68"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Як основний стандарт електронного документообігу визнається UN/EDIFACT, XML.</w:t>
            </w:r>
          </w:p>
          <w:p w14:paraId="7F454CC1" w14:textId="04BC05DA" w:rsidR="003F0E61" w:rsidRPr="003F0E61" w:rsidRDefault="003F0E61" w:rsidP="00F16BBB">
            <w:pPr>
              <w:spacing w:after="0" w:line="240" w:lineRule="auto"/>
              <w:jc w:val="both"/>
              <w:rPr>
                <w:rFonts w:ascii="Arial" w:eastAsia="Times New Roman" w:hAnsi="Arial" w:cs="Arial"/>
                <w:sz w:val="20"/>
                <w:szCs w:val="20"/>
                <w:lang w:val="uk-UA" w:eastAsia="ru-RU"/>
              </w:rPr>
            </w:pPr>
          </w:p>
        </w:tc>
        <w:tc>
          <w:tcPr>
            <w:tcW w:w="5096" w:type="dxa"/>
            <w:tcBorders>
              <w:left w:val="single" w:sz="4" w:space="0" w:color="auto"/>
            </w:tcBorders>
          </w:tcPr>
          <w:p w14:paraId="0ED57A4E" w14:textId="2DB6059A"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hAnsi="Arial" w:cs="Arial"/>
                <w:sz w:val="20"/>
                <w:szCs w:val="20"/>
                <w:lang w:val="en-US"/>
              </w:rPr>
              <w:t>UN/EDIFACT, XML is recognized as the main standard for electronic document flow.</w:t>
            </w:r>
          </w:p>
        </w:tc>
      </w:tr>
      <w:tr w:rsidR="00175D68" w:rsidRPr="00AB77B7" w14:paraId="61DAA61D" w14:textId="2779400E" w:rsidTr="00F16BBB">
        <w:tc>
          <w:tcPr>
            <w:tcW w:w="5382" w:type="dxa"/>
            <w:tcBorders>
              <w:right w:val="single" w:sz="4" w:space="0" w:color="auto"/>
            </w:tcBorders>
          </w:tcPr>
          <w:p w14:paraId="6D5A28F5" w14:textId="77777777" w:rsidR="00175D68"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lastRenderedPageBreak/>
              <w:t>У разі, якщо цим положенням передбачено лише електронний вид документа, можливість надання паперової копії або використання іншого, крім перелічених у п. стандартів обміну інформацією, є предметом окремої угоди.</w:t>
            </w:r>
          </w:p>
          <w:p w14:paraId="7D6D36C2" w14:textId="1D0F41C0" w:rsidR="003F0E61" w:rsidRPr="003F0E61" w:rsidRDefault="003F0E61" w:rsidP="00F16BBB">
            <w:pPr>
              <w:spacing w:after="0" w:line="240" w:lineRule="auto"/>
              <w:jc w:val="both"/>
              <w:rPr>
                <w:rFonts w:ascii="Arial" w:eastAsia="Times New Roman" w:hAnsi="Arial" w:cs="Arial"/>
                <w:b/>
                <w:sz w:val="20"/>
                <w:szCs w:val="20"/>
                <w:lang w:val="uk-UA" w:eastAsia="ru-RU"/>
              </w:rPr>
            </w:pPr>
          </w:p>
        </w:tc>
        <w:tc>
          <w:tcPr>
            <w:tcW w:w="5096" w:type="dxa"/>
            <w:tcBorders>
              <w:left w:val="single" w:sz="4" w:space="0" w:color="auto"/>
            </w:tcBorders>
          </w:tcPr>
          <w:p w14:paraId="719B1C25" w14:textId="44C4A71F"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hAnsi="Arial" w:cs="Arial"/>
                <w:sz w:val="20"/>
                <w:szCs w:val="20"/>
                <w:lang w:val="en-US"/>
              </w:rPr>
              <w:t>If this provision provides for only an electronic form of a document, the possibility of providing a paper copy or using information exchange standards other than those listed in Clause 1 is the subject of a separate agreement.</w:t>
            </w:r>
          </w:p>
        </w:tc>
      </w:tr>
      <w:tr w:rsidR="00B70E18" w:rsidRPr="00AB77B7" w14:paraId="1A0928A7" w14:textId="78BBE454" w:rsidTr="00F16BBB">
        <w:tc>
          <w:tcPr>
            <w:tcW w:w="5382" w:type="dxa"/>
            <w:tcBorders>
              <w:right w:val="single" w:sz="4" w:space="0" w:color="auto"/>
            </w:tcBorders>
          </w:tcPr>
          <w:p w14:paraId="4AB6934B" w14:textId="77777777" w:rsidR="003F0E61" w:rsidRPr="003F0E61" w:rsidRDefault="003F0E61" w:rsidP="00F16BBB">
            <w:pPr>
              <w:pStyle w:val="a3"/>
              <w:widowControl w:val="0"/>
              <w:numPr>
                <w:ilvl w:val="0"/>
                <w:numId w:val="9"/>
              </w:numPr>
              <w:autoSpaceDE w:val="0"/>
              <w:autoSpaceDN w:val="0"/>
              <w:adjustRightInd w:val="0"/>
              <w:spacing w:after="0" w:line="240" w:lineRule="auto"/>
              <w:rPr>
                <w:rFonts w:ascii="Arial" w:eastAsia="Times New Roman" w:hAnsi="Arial" w:cs="Arial"/>
                <w:b/>
                <w:sz w:val="20"/>
                <w:szCs w:val="20"/>
                <w:lang w:val="uk-UA" w:eastAsia="ru-RU"/>
              </w:rPr>
            </w:pPr>
            <w:r w:rsidRPr="003F0E61">
              <w:rPr>
                <w:rFonts w:ascii="Arial" w:eastAsia="Times New Roman" w:hAnsi="Arial" w:cs="Arial"/>
                <w:b/>
                <w:bCs/>
                <w:sz w:val="20"/>
                <w:szCs w:val="20"/>
                <w:lang w:val="uk-UA"/>
              </w:rPr>
              <w:t>Планування обробки суден</w:t>
            </w:r>
          </w:p>
          <w:p w14:paraId="1C238745" w14:textId="322EDBE4" w:rsidR="003F0E61" w:rsidRPr="003F0E61" w:rsidRDefault="003F0E61" w:rsidP="00F16BBB">
            <w:pPr>
              <w:pStyle w:val="a3"/>
              <w:widowControl w:val="0"/>
              <w:autoSpaceDE w:val="0"/>
              <w:autoSpaceDN w:val="0"/>
              <w:adjustRightInd w:val="0"/>
              <w:spacing w:after="0" w:line="240" w:lineRule="auto"/>
              <w:ind w:left="360"/>
              <w:rPr>
                <w:rFonts w:ascii="Arial" w:eastAsia="Times New Roman" w:hAnsi="Arial" w:cs="Arial"/>
                <w:b/>
                <w:sz w:val="20"/>
                <w:szCs w:val="20"/>
                <w:lang w:val="uk-UA" w:eastAsia="ru-RU"/>
              </w:rPr>
            </w:pPr>
          </w:p>
        </w:tc>
        <w:tc>
          <w:tcPr>
            <w:tcW w:w="5096" w:type="dxa"/>
            <w:tcBorders>
              <w:left w:val="single" w:sz="4" w:space="0" w:color="auto"/>
            </w:tcBorders>
          </w:tcPr>
          <w:p w14:paraId="5B3350CB" w14:textId="2DC02A60" w:rsidR="00B70E18" w:rsidRPr="00AB77B7" w:rsidRDefault="00175D68" w:rsidP="00F16BBB">
            <w:pPr>
              <w:widowControl w:val="0"/>
              <w:autoSpaceDE w:val="0"/>
              <w:autoSpaceDN w:val="0"/>
              <w:adjustRightInd w:val="0"/>
              <w:spacing w:after="0" w:line="240" w:lineRule="auto"/>
              <w:rPr>
                <w:rFonts w:ascii="Arial" w:eastAsia="Times New Roman" w:hAnsi="Arial" w:cs="Arial"/>
                <w:b/>
                <w:bCs/>
                <w:sz w:val="20"/>
                <w:szCs w:val="20"/>
                <w:lang w:val="en-US"/>
              </w:rPr>
            </w:pPr>
            <w:r w:rsidRPr="00AB77B7">
              <w:rPr>
                <w:rFonts w:ascii="Arial" w:eastAsia="Times New Roman" w:hAnsi="Arial" w:cs="Arial"/>
                <w:b/>
                <w:bCs/>
                <w:sz w:val="20"/>
                <w:szCs w:val="20"/>
                <w:lang w:val="en-US"/>
              </w:rPr>
              <w:t>2. Vessel handling planning</w:t>
            </w:r>
          </w:p>
        </w:tc>
      </w:tr>
      <w:tr w:rsidR="00B70E18" w:rsidRPr="00AB77B7" w14:paraId="0B03BD56" w14:textId="585814ED" w:rsidTr="00F16BBB">
        <w:tc>
          <w:tcPr>
            <w:tcW w:w="5382" w:type="dxa"/>
            <w:tcBorders>
              <w:right w:val="single" w:sz="4" w:space="0" w:color="auto"/>
            </w:tcBorders>
          </w:tcPr>
          <w:p w14:paraId="226444BC" w14:textId="34D4A5D1" w:rsidR="003F0E61" w:rsidRPr="003F0E61" w:rsidRDefault="003F0E61"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xml:space="preserve">Щомісяця, до 25 числа, Агент надає у службу експлуатації Терміналу заявку на включення судна до місячного графіку обробки флоту. Обробка </w:t>
            </w:r>
            <w:proofErr w:type="spellStart"/>
            <w:r w:rsidRPr="003F0E61">
              <w:rPr>
                <w:rFonts w:ascii="Arial" w:eastAsia="Times New Roman" w:hAnsi="Arial" w:cs="Arial"/>
                <w:sz w:val="20"/>
                <w:szCs w:val="20"/>
                <w:lang w:val="uk-UA" w:eastAsia="ru-RU"/>
              </w:rPr>
              <w:t>букінгів</w:t>
            </w:r>
            <w:proofErr w:type="spellEnd"/>
            <w:r w:rsidRPr="003F0E61">
              <w:rPr>
                <w:rFonts w:ascii="Arial" w:eastAsia="Times New Roman" w:hAnsi="Arial" w:cs="Arial"/>
                <w:sz w:val="20"/>
                <w:szCs w:val="20"/>
                <w:lang w:val="uk-UA" w:eastAsia="ru-RU"/>
              </w:rPr>
              <w:t xml:space="preserve"> та інших типів електронних документів із </w:t>
            </w:r>
            <w:proofErr w:type="spellStart"/>
            <w:r w:rsidRPr="003F0E61">
              <w:rPr>
                <w:rFonts w:ascii="Arial" w:eastAsia="Times New Roman" w:hAnsi="Arial" w:cs="Arial"/>
                <w:sz w:val="20"/>
                <w:szCs w:val="20"/>
                <w:lang w:val="uk-UA" w:eastAsia="ru-RU"/>
              </w:rPr>
              <w:t>суднозаходу</w:t>
            </w:r>
            <w:proofErr w:type="spellEnd"/>
            <w:r w:rsidRPr="003F0E61">
              <w:rPr>
                <w:rFonts w:ascii="Arial" w:eastAsia="Times New Roman" w:hAnsi="Arial" w:cs="Arial"/>
                <w:sz w:val="20"/>
                <w:szCs w:val="20"/>
                <w:lang w:val="uk-UA" w:eastAsia="ru-RU"/>
              </w:rPr>
              <w:t xml:space="preserve"> можлива лише після його включення до місячного графіку.</w:t>
            </w:r>
          </w:p>
          <w:p w14:paraId="7BADA2FB"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Інформація, яка обов'язково має бути подана у заявці:</w:t>
            </w:r>
          </w:p>
          <w:p w14:paraId="4F526A59"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запланована дата/час заходу,</w:t>
            </w:r>
          </w:p>
          <w:p w14:paraId="27C6B937"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Назва судна;</w:t>
            </w:r>
          </w:p>
          <w:p w14:paraId="0DBC4781"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 рейсу;</w:t>
            </w:r>
          </w:p>
          <w:p w14:paraId="0B0FCF26"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Довжина судна (м),</w:t>
            </w:r>
          </w:p>
          <w:p w14:paraId="788A8984"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Ширина судна (м);</w:t>
            </w:r>
          </w:p>
          <w:p w14:paraId="75CA8D4D"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максимальне осаду (м);</w:t>
            </w:r>
          </w:p>
          <w:p w14:paraId="769BC904"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xml:space="preserve">- </w:t>
            </w:r>
            <w:proofErr w:type="spellStart"/>
            <w:r w:rsidRPr="003F0E61">
              <w:rPr>
                <w:rFonts w:ascii="Arial" w:eastAsia="Times New Roman" w:hAnsi="Arial" w:cs="Arial"/>
                <w:sz w:val="20"/>
                <w:szCs w:val="20"/>
                <w:lang w:val="uk-UA" w:eastAsia="ru-RU"/>
              </w:rPr>
              <w:t>Опад</w:t>
            </w:r>
            <w:proofErr w:type="spellEnd"/>
            <w:r w:rsidRPr="003F0E61">
              <w:rPr>
                <w:rFonts w:ascii="Arial" w:eastAsia="Times New Roman" w:hAnsi="Arial" w:cs="Arial"/>
                <w:sz w:val="20"/>
                <w:szCs w:val="20"/>
                <w:lang w:val="uk-UA" w:eastAsia="ru-RU"/>
              </w:rPr>
              <w:t xml:space="preserve"> на прихід (м);</w:t>
            </w:r>
          </w:p>
          <w:p w14:paraId="517B9D02"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Висота надводного борту (м);</w:t>
            </w:r>
          </w:p>
          <w:p w14:paraId="0E4327A0"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тип люкових кришок, їх вага та габаритні розміри;</w:t>
            </w:r>
          </w:p>
          <w:p w14:paraId="4153ED0E"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наявність та розташування суднових кранів;</w:t>
            </w:r>
          </w:p>
          <w:p w14:paraId="4BBA1A50"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xml:space="preserve">- максимальна </w:t>
            </w:r>
            <w:proofErr w:type="spellStart"/>
            <w:r w:rsidRPr="003F0E61">
              <w:rPr>
                <w:rFonts w:ascii="Arial" w:eastAsia="Times New Roman" w:hAnsi="Arial" w:cs="Arial"/>
                <w:sz w:val="20"/>
                <w:szCs w:val="20"/>
                <w:lang w:val="uk-UA" w:eastAsia="ru-RU"/>
              </w:rPr>
              <w:t>контейнеровмісність</w:t>
            </w:r>
            <w:proofErr w:type="spellEnd"/>
            <w:r w:rsidRPr="003F0E61">
              <w:rPr>
                <w:rFonts w:ascii="Arial" w:eastAsia="Times New Roman" w:hAnsi="Arial" w:cs="Arial"/>
                <w:sz w:val="20"/>
                <w:szCs w:val="20"/>
                <w:lang w:val="uk-UA" w:eastAsia="ru-RU"/>
              </w:rPr>
              <w:t xml:space="preserve"> судна (TEU);</w:t>
            </w:r>
          </w:p>
          <w:p w14:paraId="1DA2D64B" w14:textId="3D903BF0"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Запланована кількість рухів на вивантаження та навантаження.</w:t>
            </w:r>
          </w:p>
        </w:tc>
        <w:tc>
          <w:tcPr>
            <w:tcW w:w="5096" w:type="dxa"/>
            <w:tcBorders>
              <w:left w:val="single" w:sz="4" w:space="0" w:color="auto"/>
            </w:tcBorders>
          </w:tcPr>
          <w:p w14:paraId="180C7AF0" w14:textId="019A084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2.1. Every month, before the 25</w:t>
            </w:r>
            <w:r w:rsidRPr="00AB77B7">
              <w:rPr>
                <w:rFonts w:ascii="Arial" w:eastAsia="Times New Roman" w:hAnsi="Arial" w:cs="Arial"/>
                <w:sz w:val="20"/>
                <w:szCs w:val="20"/>
                <w:vertAlign w:val="superscript"/>
                <w:lang w:val="en-US" w:eastAsia="ru-RU"/>
              </w:rPr>
              <w:t>th</w:t>
            </w:r>
            <w:r w:rsidRPr="00AB77B7">
              <w:rPr>
                <w:rFonts w:ascii="Arial" w:eastAsia="Times New Roman" w:hAnsi="Arial" w:cs="Arial"/>
                <w:sz w:val="20"/>
                <w:szCs w:val="20"/>
                <w:lang w:val="en-US" w:eastAsia="ru-RU"/>
              </w:rPr>
              <w:t xml:space="preserve"> day, the Agent submits to the Terminal operation service an application for inclusion of the vessel in the monthly fleet handling schedule. Processing of bookings and other types of electronic documents on a ship call is possible only after it is included in the monthly schedule.</w:t>
            </w:r>
          </w:p>
          <w:p w14:paraId="31D50AE7" w14:textId="6B9F1F49"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Information that should be provided in the application includes the following:</w:t>
            </w:r>
          </w:p>
          <w:p w14:paraId="550FFEDB" w14:textId="2192260D"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planned date/time of call,</w:t>
            </w:r>
          </w:p>
          <w:p w14:paraId="61B10793" w14:textId="747DEB5D"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vessel </w:t>
            </w:r>
            <w:proofErr w:type="gramStart"/>
            <w:r w:rsidRPr="00AB77B7">
              <w:rPr>
                <w:rFonts w:ascii="Arial" w:eastAsia="Times New Roman" w:hAnsi="Arial" w:cs="Arial"/>
                <w:sz w:val="20"/>
                <w:szCs w:val="20"/>
                <w:lang w:val="en-US" w:eastAsia="ru-RU"/>
              </w:rPr>
              <w:t>name;</w:t>
            </w:r>
            <w:proofErr w:type="gramEnd"/>
          </w:p>
          <w:p w14:paraId="5F7C8172" w14:textId="5CE399C3"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voyage </w:t>
            </w:r>
            <w:proofErr w:type="gramStart"/>
            <w:r w:rsidRPr="00AB77B7">
              <w:rPr>
                <w:rFonts w:ascii="Arial" w:eastAsia="Times New Roman" w:hAnsi="Arial" w:cs="Arial"/>
                <w:sz w:val="20"/>
                <w:szCs w:val="20"/>
                <w:lang w:val="en-US" w:eastAsia="ru-RU"/>
              </w:rPr>
              <w:t>number;</w:t>
            </w:r>
            <w:proofErr w:type="gramEnd"/>
          </w:p>
          <w:p w14:paraId="467ED399"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vessel length (m),</w:t>
            </w:r>
          </w:p>
          <w:p w14:paraId="0A885E9D" w14:textId="116D1890"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vessel width (m</w:t>
            </w:r>
            <w:proofErr w:type="gramStart"/>
            <w:r w:rsidRPr="00AB77B7">
              <w:rPr>
                <w:rFonts w:ascii="Arial" w:eastAsia="Times New Roman" w:hAnsi="Arial" w:cs="Arial"/>
                <w:sz w:val="20"/>
                <w:szCs w:val="20"/>
                <w:lang w:val="en-US" w:eastAsia="ru-RU"/>
              </w:rPr>
              <w:t>);</w:t>
            </w:r>
            <w:proofErr w:type="gramEnd"/>
          </w:p>
          <w:p w14:paraId="2CA27232"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maximum draft (m</w:t>
            </w:r>
            <w:proofErr w:type="gramStart"/>
            <w:r w:rsidRPr="00AB77B7">
              <w:rPr>
                <w:rFonts w:ascii="Arial" w:eastAsia="Times New Roman" w:hAnsi="Arial" w:cs="Arial"/>
                <w:sz w:val="20"/>
                <w:szCs w:val="20"/>
                <w:lang w:val="en-US" w:eastAsia="ru-RU"/>
              </w:rPr>
              <w:t>);</w:t>
            </w:r>
            <w:proofErr w:type="gramEnd"/>
          </w:p>
          <w:p w14:paraId="6F03B4BD"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draft on arrival (m</w:t>
            </w:r>
            <w:proofErr w:type="gramStart"/>
            <w:r w:rsidRPr="00AB77B7">
              <w:rPr>
                <w:rFonts w:ascii="Arial" w:eastAsia="Times New Roman" w:hAnsi="Arial" w:cs="Arial"/>
                <w:sz w:val="20"/>
                <w:szCs w:val="20"/>
                <w:lang w:val="en-US" w:eastAsia="ru-RU"/>
              </w:rPr>
              <w:t>);</w:t>
            </w:r>
            <w:proofErr w:type="gramEnd"/>
          </w:p>
          <w:p w14:paraId="7C39A8EC"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freeboard height (m</w:t>
            </w:r>
            <w:proofErr w:type="gramStart"/>
            <w:r w:rsidRPr="00AB77B7">
              <w:rPr>
                <w:rFonts w:ascii="Arial" w:eastAsia="Times New Roman" w:hAnsi="Arial" w:cs="Arial"/>
                <w:sz w:val="20"/>
                <w:szCs w:val="20"/>
                <w:lang w:val="en-US" w:eastAsia="ru-RU"/>
              </w:rPr>
              <w:t>);</w:t>
            </w:r>
            <w:proofErr w:type="gramEnd"/>
          </w:p>
          <w:p w14:paraId="4B126616" w14:textId="029BEF43"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type, weight and overall dimensions of hatch </w:t>
            </w:r>
            <w:proofErr w:type="gramStart"/>
            <w:r w:rsidRPr="00AB77B7">
              <w:rPr>
                <w:rFonts w:ascii="Arial" w:eastAsia="Times New Roman" w:hAnsi="Arial" w:cs="Arial"/>
                <w:sz w:val="20"/>
                <w:szCs w:val="20"/>
                <w:lang w:val="en-US" w:eastAsia="ru-RU"/>
              </w:rPr>
              <w:t>covers;</w:t>
            </w:r>
            <w:proofErr w:type="gramEnd"/>
          </w:p>
          <w:p w14:paraId="1BE339AE"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availability and location of ship </w:t>
            </w:r>
            <w:proofErr w:type="gramStart"/>
            <w:r w:rsidRPr="00AB77B7">
              <w:rPr>
                <w:rFonts w:ascii="Arial" w:eastAsia="Times New Roman" w:hAnsi="Arial" w:cs="Arial"/>
                <w:sz w:val="20"/>
                <w:szCs w:val="20"/>
                <w:lang w:val="en-US" w:eastAsia="ru-RU"/>
              </w:rPr>
              <w:t>cranes;</w:t>
            </w:r>
            <w:proofErr w:type="gramEnd"/>
          </w:p>
          <w:p w14:paraId="772879F6"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maximum container capacity of the ship (TEU</w:t>
            </w:r>
            <w:proofErr w:type="gramStart"/>
            <w:r w:rsidRPr="00AB77B7">
              <w:rPr>
                <w:rFonts w:ascii="Arial" w:eastAsia="Times New Roman" w:hAnsi="Arial" w:cs="Arial"/>
                <w:sz w:val="20"/>
                <w:szCs w:val="20"/>
                <w:lang w:val="en-US" w:eastAsia="ru-RU"/>
              </w:rPr>
              <w:t>);</w:t>
            </w:r>
            <w:proofErr w:type="gramEnd"/>
          </w:p>
          <w:p w14:paraId="06B34704" w14:textId="77777777" w:rsidR="00B70E18"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planned number of shifting for unloading and loading operations.</w:t>
            </w:r>
          </w:p>
          <w:p w14:paraId="4627B172" w14:textId="6B8C76B7" w:rsidR="003F0E61" w:rsidRPr="00AB77B7" w:rsidRDefault="003F0E61"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B70E18" w:rsidRPr="00AB77B7" w14:paraId="0E995197" w14:textId="0EFBBF43" w:rsidTr="00F16BBB">
        <w:tc>
          <w:tcPr>
            <w:tcW w:w="5382" w:type="dxa"/>
            <w:tcBorders>
              <w:right w:val="single" w:sz="4" w:space="0" w:color="auto"/>
            </w:tcBorders>
          </w:tcPr>
          <w:p w14:paraId="3239B1C2" w14:textId="30AE26F7" w:rsidR="003F0E61" w:rsidRPr="003F0E61" w:rsidRDefault="00B70E18" w:rsidP="00F16BBB">
            <w:pPr>
              <w:pStyle w:val="a3"/>
              <w:widowControl w:val="0"/>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3F0E61">
              <w:rPr>
                <w:rFonts w:ascii="Arial" w:eastAsia="Times New Roman" w:hAnsi="Arial" w:cs="Arial"/>
                <w:snapToGrid w:val="0"/>
                <w:sz w:val="20"/>
                <w:szCs w:val="20"/>
                <w:lang w:val="uk-UA" w:eastAsia="ru-RU"/>
              </w:rPr>
              <w:t>До</w:t>
            </w:r>
            <w:r w:rsidR="003F0E61" w:rsidRPr="003F0E61">
              <w:rPr>
                <w:rFonts w:ascii="Arial" w:eastAsia="Times New Roman" w:hAnsi="Arial" w:cs="Arial"/>
                <w:snapToGrid w:val="0"/>
                <w:sz w:val="20"/>
                <w:szCs w:val="20"/>
                <w:lang w:val="uk-UA" w:eastAsia="ru-RU"/>
              </w:rPr>
              <w:t xml:space="preserve"> </w:t>
            </w:r>
            <w:r w:rsidR="003F0E61" w:rsidRPr="003F0E61">
              <w:rPr>
                <w:rFonts w:ascii="Arial" w:eastAsia="Times New Roman" w:hAnsi="Arial" w:cs="Arial"/>
                <w:sz w:val="20"/>
                <w:szCs w:val="20"/>
                <w:lang w:val="uk-UA" w:eastAsia="ru-RU"/>
              </w:rPr>
              <w:t>27 числа поточного місяця Термінал здійснює розсилку в електронній формі підтвердженого місячного графіка обробки флоту Агенту, включаючи таку інформацію:</w:t>
            </w:r>
          </w:p>
          <w:p w14:paraId="6A6535CB"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Назва судна;</w:t>
            </w:r>
          </w:p>
          <w:p w14:paraId="47CD902D"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дата заходу;</w:t>
            </w:r>
          </w:p>
          <w:p w14:paraId="3420E99D"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 рейсу;</w:t>
            </w:r>
          </w:p>
          <w:p w14:paraId="6DAEE8A6"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плановані дата та час початку обробки судна;</w:t>
            </w:r>
          </w:p>
          <w:p w14:paraId="6A20267B"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p>
          <w:p w14:paraId="3010C66F" w14:textId="6E713863"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плановані дата та час закінчення обробки судна.</w:t>
            </w:r>
          </w:p>
        </w:tc>
        <w:tc>
          <w:tcPr>
            <w:tcW w:w="5096" w:type="dxa"/>
            <w:tcBorders>
              <w:left w:val="single" w:sz="4" w:space="0" w:color="auto"/>
            </w:tcBorders>
          </w:tcPr>
          <w:p w14:paraId="36DCF12D"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2.2. Until the 27</w:t>
            </w:r>
            <w:r w:rsidRPr="00AB77B7">
              <w:rPr>
                <w:rFonts w:ascii="Arial" w:eastAsia="Times New Roman" w:hAnsi="Arial" w:cs="Arial"/>
                <w:sz w:val="20"/>
                <w:szCs w:val="20"/>
                <w:vertAlign w:val="superscript"/>
                <w:lang w:val="en-US" w:eastAsia="ru-RU"/>
              </w:rPr>
              <w:t>th</w:t>
            </w:r>
            <w:r w:rsidRPr="00AB77B7">
              <w:rPr>
                <w:rFonts w:ascii="Arial" w:eastAsia="Times New Roman" w:hAnsi="Arial" w:cs="Arial"/>
                <w:sz w:val="20"/>
                <w:szCs w:val="20"/>
                <w:lang w:val="en-US" w:eastAsia="ru-RU"/>
              </w:rPr>
              <w:t xml:space="preserve"> day of the current month, the Terminal sends electronically a confirmed monthly fleet processing schedule to the Agent, including the following information:</w:t>
            </w:r>
          </w:p>
          <w:p w14:paraId="551D1467" w14:textId="451F1ADD"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vessel </w:t>
            </w:r>
            <w:proofErr w:type="gramStart"/>
            <w:r w:rsidRPr="00AB77B7">
              <w:rPr>
                <w:rFonts w:ascii="Arial" w:eastAsia="Times New Roman" w:hAnsi="Arial" w:cs="Arial"/>
                <w:sz w:val="20"/>
                <w:szCs w:val="20"/>
                <w:lang w:val="en-US" w:eastAsia="ru-RU"/>
              </w:rPr>
              <w:t>name;</w:t>
            </w:r>
            <w:proofErr w:type="gramEnd"/>
          </w:p>
          <w:p w14:paraId="57A49114"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date of </w:t>
            </w:r>
            <w:proofErr w:type="gramStart"/>
            <w:r w:rsidRPr="00AB77B7">
              <w:rPr>
                <w:rFonts w:ascii="Arial" w:eastAsia="Times New Roman" w:hAnsi="Arial" w:cs="Arial"/>
                <w:sz w:val="20"/>
                <w:szCs w:val="20"/>
                <w:lang w:val="en-US" w:eastAsia="ru-RU"/>
              </w:rPr>
              <w:t>arrival;</w:t>
            </w:r>
            <w:proofErr w:type="gramEnd"/>
          </w:p>
          <w:p w14:paraId="5F5E880D"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voyage </w:t>
            </w:r>
            <w:proofErr w:type="gramStart"/>
            <w:r w:rsidRPr="00AB77B7">
              <w:rPr>
                <w:rFonts w:ascii="Arial" w:eastAsia="Times New Roman" w:hAnsi="Arial" w:cs="Arial"/>
                <w:sz w:val="20"/>
                <w:szCs w:val="20"/>
                <w:lang w:val="en-US" w:eastAsia="ru-RU"/>
              </w:rPr>
              <w:t>number;</w:t>
            </w:r>
            <w:proofErr w:type="gramEnd"/>
          </w:p>
          <w:p w14:paraId="4896481E" w14:textId="02FE31FF"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planned date and time of commencement of vessel </w:t>
            </w:r>
            <w:proofErr w:type="gramStart"/>
            <w:r w:rsidRPr="00AB77B7">
              <w:rPr>
                <w:rFonts w:ascii="Arial" w:eastAsia="Times New Roman" w:hAnsi="Arial" w:cs="Arial"/>
                <w:sz w:val="20"/>
                <w:szCs w:val="20"/>
                <w:lang w:val="en-US" w:eastAsia="ru-RU"/>
              </w:rPr>
              <w:t>handing;</w:t>
            </w:r>
            <w:proofErr w:type="gramEnd"/>
          </w:p>
          <w:p w14:paraId="03A7A1F4" w14:textId="77777777" w:rsidR="00B70E18" w:rsidRDefault="00175D68" w:rsidP="00F16BBB">
            <w:pPr>
              <w:pStyle w:val="a3"/>
              <w:widowControl w:val="0"/>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planned date and time of completion of vessel handing.</w:t>
            </w:r>
          </w:p>
          <w:p w14:paraId="6AE53904" w14:textId="24198FA0" w:rsidR="003F0E61" w:rsidRPr="00AB77B7" w:rsidRDefault="003F0E61" w:rsidP="00F16BBB">
            <w:pPr>
              <w:pStyle w:val="a3"/>
              <w:widowControl w:val="0"/>
              <w:spacing w:after="0" w:line="240" w:lineRule="auto"/>
              <w:ind w:left="0"/>
              <w:contextualSpacing w:val="0"/>
              <w:jc w:val="both"/>
              <w:rPr>
                <w:rFonts w:ascii="Arial" w:eastAsia="Times New Roman" w:hAnsi="Arial" w:cs="Arial"/>
                <w:snapToGrid w:val="0"/>
                <w:sz w:val="20"/>
                <w:szCs w:val="20"/>
                <w:lang w:val="en-US" w:eastAsia="ru-RU"/>
              </w:rPr>
            </w:pPr>
          </w:p>
        </w:tc>
      </w:tr>
      <w:tr w:rsidR="00B70E18" w:rsidRPr="00AB77B7" w14:paraId="1AE05C94" w14:textId="6FD9391E" w:rsidTr="00F16BBB">
        <w:tc>
          <w:tcPr>
            <w:tcW w:w="5382" w:type="dxa"/>
            <w:tcBorders>
              <w:right w:val="single" w:sz="4" w:space="0" w:color="auto"/>
            </w:tcBorders>
          </w:tcPr>
          <w:p w14:paraId="4BBB2728" w14:textId="152FC18E" w:rsidR="003F0E61" w:rsidRPr="003F0E61" w:rsidRDefault="003F0E61" w:rsidP="00F16BBB">
            <w:pPr>
              <w:pStyle w:val="a3"/>
              <w:widowControl w:val="0"/>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За 7 діб до запланованої в місячному графіку дати обробки судна Агент надає уточнення про підхід судна, включаючи інформацію:</w:t>
            </w:r>
          </w:p>
          <w:p w14:paraId="65DA0C0F"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p>
          <w:p w14:paraId="790D962E"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Назва судна;</w:t>
            </w:r>
          </w:p>
          <w:p w14:paraId="194750C9"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номер рейсу;</w:t>
            </w:r>
          </w:p>
          <w:p w14:paraId="1176EFF6" w14:textId="5FF2DC0D"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планована дата/час підходу до причалу терміналу, якщо є зміни щодо дати/часу підходу до причалу, зазначених у місячному графіку.</w:t>
            </w:r>
          </w:p>
        </w:tc>
        <w:tc>
          <w:tcPr>
            <w:tcW w:w="5096" w:type="dxa"/>
            <w:tcBorders>
              <w:left w:val="single" w:sz="4" w:space="0" w:color="auto"/>
            </w:tcBorders>
          </w:tcPr>
          <w:p w14:paraId="43BACF98"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2.3. 7 days before the vessel handling date planned in the monthly schedule, the Agent provides clarification on the vessel approach, including the following information:</w:t>
            </w:r>
          </w:p>
          <w:p w14:paraId="58B4A22E" w14:textId="6F2AEF32"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vessel </w:t>
            </w:r>
            <w:proofErr w:type="gramStart"/>
            <w:r w:rsidRPr="00AB77B7">
              <w:rPr>
                <w:rFonts w:ascii="Arial" w:eastAsia="Times New Roman" w:hAnsi="Arial" w:cs="Arial"/>
                <w:sz w:val="20"/>
                <w:szCs w:val="20"/>
                <w:lang w:val="en-US" w:eastAsia="ru-RU"/>
              </w:rPr>
              <w:t>name;</w:t>
            </w:r>
            <w:proofErr w:type="gramEnd"/>
          </w:p>
          <w:p w14:paraId="24BE9C26"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voyage </w:t>
            </w:r>
            <w:proofErr w:type="gramStart"/>
            <w:r w:rsidRPr="00AB77B7">
              <w:rPr>
                <w:rFonts w:ascii="Arial" w:eastAsia="Times New Roman" w:hAnsi="Arial" w:cs="Arial"/>
                <w:sz w:val="20"/>
                <w:szCs w:val="20"/>
                <w:lang w:val="en-US" w:eastAsia="ru-RU"/>
              </w:rPr>
              <w:t>number;</w:t>
            </w:r>
            <w:proofErr w:type="gramEnd"/>
          </w:p>
          <w:p w14:paraId="21C0A469" w14:textId="77777777" w:rsidR="00B70E18" w:rsidRDefault="00175D68" w:rsidP="00F16BBB">
            <w:pPr>
              <w:pStyle w:val="a3"/>
              <w:widowControl w:val="0"/>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planned date/time of approach to the terminal berth, in case when there are changes in relation to the date/time of approach to the berth specified in the monthly schedule.</w:t>
            </w:r>
          </w:p>
          <w:p w14:paraId="7B713645" w14:textId="4DE9E9F1" w:rsidR="003F0E61" w:rsidRPr="00AB77B7" w:rsidRDefault="003F0E61" w:rsidP="00F16BBB">
            <w:pPr>
              <w:pStyle w:val="a3"/>
              <w:widowControl w:val="0"/>
              <w:spacing w:after="0" w:line="240" w:lineRule="auto"/>
              <w:ind w:left="0"/>
              <w:contextualSpacing w:val="0"/>
              <w:jc w:val="both"/>
              <w:rPr>
                <w:rFonts w:ascii="Arial" w:eastAsia="Times New Roman" w:hAnsi="Arial" w:cs="Arial"/>
                <w:snapToGrid w:val="0"/>
                <w:sz w:val="20"/>
                <w:szCs w:val="20"/>
                <w:lang w:val="en-US" w:eastAsia="ru-RU"/>
              </w:rPr>
            </w:pPr>
          </w:p>
        </w:tc>
      </w:tr>
      <w:tr w:rsidR="00B70E18" w:rsidRPr="00AB77B7" w14:paraId="33FFCA00" w14:textId="392D85DC" w:rsidTr="00F16BBB">
        <w:tc>
          <w:tcPr>
            <w:tcW w:w="5382" w:type="dxa"/>
            <w:tcBorders>
              <w:right w:val="single" w:sz="4" w:space="0" w:color="auto"/>
            </w:tcBorders>
          </w:tcPr>
          <w:p w14:paraId="689E4781" w14:textId="6D23441A" w:rsidR="003F0E61" w:rsidRPr="003F0E61" w:rsidRDefault="003F0E61" w:rsidP="00F16BBB">
            <w:pPr>
              <w:numPr>
                <w:ilvl w:val="1"/>
                <w:numId w:val="9"/>
              </w:numPr>
              <w:spacing w:after="0" w:line="240" w:lineRule="auto"/>
              <w:ind w:left="0" w:firstLine="0"/>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xml:space="preserve">За 48 годин до дати, що планується відповідно до місячного графіка (п.2.2.1) обробки судна Агент надає уточнений </w:t>
            </w:r>
            <w:proofErr w:type="spellStart"/>
            <w:r w:rsidRPr="003F0E61">
              <w:rPr>
                <w:rFonts w:ascii="Arial" w:eastAsia="Times New Roman" w:hAnsi="Arial" w:cs="Arial"/>
                <w:sz w:val="20"/>
                <w:szCs w:val="20"/>
                <w:lang w:val="uk-UA" w:eastAsia="ru-RU"/>
              </w:rPr>
              <w:t>нотис</w:t>
            </w:r>
            <w:proofErr w:type="spellEnd"/>
            <w:r w:rsidRPr="003F0E61">
              <w:rPr>
                <w:rFonts w:ascii="Arial" w:eastAsia="Times New Roman" w:hAnsi="Arial" w:cs="Arial"/>
                <w:sz w:val="20"/>
                <w:szCs w:val="20"/>
                <w:lang w:val="uk-UA" w:eastAsia="ru-RU"/>
              </w:rPr>
              <w:t xml:space="preserve"> про підхід судна, включаючи інформацію:</w:t>
            </w:r>
          </w:p>
          <w:p w14:paraId="1B2A09F7"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Назва судна;</w:t>
            </w:r>
          </w:p>
          <w:p w14:paraId="36CD0400"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номер рейсу;</w:t>
            </w:r>
          </w:p>
          <w:p w14:paraId="721F4179"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запланована дата/час підходу судна до причалу терміналу;</w:t>
            </w:r>
          </w:p>
          <w:p w14:paraId="341FB81E"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xml:space="preserve">- заплановану кількість контейнерів в імпорті, з розбивкою за розмірами, типом, родом вантажу </w:t>
            </w:r>
            <w:r w:rsidRPr="003F0E61">
              <w:rPr>
                <w:rFonts w:ascii="Arial" w:eastAsia="Times New Roman" w:hAnsi="Arial" w:cs="Arial"/>
                <w:sz w:val="20"/>
                <w:szCs w:val="20"/>
                <w:lang w:val="uk-UA" w:eastAsia="ru-RU"/>
              </w:rPr>
              <w:lastRenderedPageBreak/>
              <w:t xml:space="preserve">(завантажений, порожній), окремо виділяючи контейнери в </w:t>
            </w:r>
            <w:proofErr w:type="spellStart"/>
            <w:r w:rsidRPr="003F0E61">
              <w:rPr>
                <w:rFonts w:ascii="Arial" w:eastAsia="Times New Roman" w:hAnsi="Arial" w:cs="Arial"/>
                <w:sz w:val="20"/>
                <w:szCs w:val="20"/>
                <w:lang w:val="uk-UA" w:eastAsia="ru-RU"/>
              </w:rPr>
              <w:t>трансшипменті</w:t>
            </w:r>
            <w:proofErr w:type="spellEnd"/>
            <w:r w:rsidRPr="003F0E61">
              <w:rPr>
                <w:rFonts w:ascii="Arial" w:eastAsia="Times New Roman" w:hAnsi="Arial" w:cs="Arial"/>
                <w:sz w:val="20"/>
                <w:szCs w:val="20"/>
                <w:lang w:val="uk-UA" w:eastAsia="ru-RU"/>
              </w:rPr>
              <w:t>;</w:t>
            </w:r>
          </w:p>
          <w:p w14:paraId="3FE725CC"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xml:space="preserve">- планована кількість контейнерів в експорті, з розбивкою за розмірами, типом, родом вантажу (завантажений, порожній), окремо виділяючи контейнери в </w:t>
            </w:r>
            <w:proofErr w:type="spellStart"/>
            <w:r w:rsidRPr="003F0E61">
              <w:rPr>
                <w:rFonts w:ascii="Arial" w:eastAsia="Times New Roman" w:hAnsi="Arial" w:cs="Arial"/>
                <w:sz w:val="20"/>
                <w:szCs w:val="20"/>
                <w:lang w:val="uk-UA" w:eastAsia="ru-RU"/>
              </w:rPr>
              <w:t>трансшипменті</w:t>
            </w:r>
            <w:proofErr w:type="spellEnd"/>
            <w:r w:rsidRPr="003F0E61">
              <w:rPr>
                <w:rFonts w:ascii="Arial" w:eastAsia="Times New Roman" w:hAnsi="Arial" w:cs="Arial"/>
                <w:sz w:val="20"/>
                <w:szCs w:val="20"/>
                <w:lang w:val="uk-UA" w:eastAsia="ru-RU"/>
              </w:rPr>
              <w:t>;</w:t>
            </w:r>
          </w:p>
          <w:p w14:paraId="21A1E737"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запланована кількість контейнерів, що вимагають особливих умов/обладнання для перевантаження або зберігання:</w:t>
            </w:r>
          </w:p>
          <w:p w14:paraId="5B2FF63B"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Увімкнених рефрижераторних контейнерів;</w:t>
            </w:r>
          </w:p>
          <w:p w14:paraId="5A0619B0"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контейнерів з небезпечними вантажами, із зазначенням:</w:t>
            </w:r>
          </w:p>
          <w:p w14:paraId="37145020"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назви вантажу,</w:t>
            </w:r>
          </w:p>
          <w:p w14:paraId="2152B7A4"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клас IMO,</w:t>
            </w:r>
          </w:p>
          <w:p w14:paraId="7D5BC426"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Номери UN;</w:t>
            </w:r>
          </w:p>
          <w:p w14:paraId="670BD3FB" w14:textId="77777777" w:rsidR="003F0E61" w:rsidRPr="003F0E61" w:rsidRDefault="003F0E61" w:rsidP="00F16BBB">
            <w:pPr>
              <w:spacing w:after="0" w:line="240" w:lineRule="auto"/>
              <w:jc w:val="both"/>
              <w:rPr>
                <w:rFonts w:ascii="Arial" w:eastAsia="Times New Roman" w:hAnsi="Arial" w:cs="Arial"/>
                <w:sz w:val="20"/>
                <w:szCs w:val="20"/>
                <w:lang w:val="uk-UA" w:eastAsia="ru-RU"/>
              </w:rPr>
            </w:pPr>
            <w:r w:rsidRPr="003F0E61">
              <w:rPr>
                <w:rFonts w:ascii="Arial" w:eastAsia="Times New Roman" w:hAnsi="Arial" w:cs="Arial"/>
                <w:sz w:val="20"/>
                <w:szCs w:val="20"/>
                <w:lang w:val="uk-UA" w:eastAsia="ru-RU"/>
              </w:rPr>
              <w:t>- негабаритних та великовагових контейнерів (вантажних місць), з достатнім для прийняття Терміналом рішення щодо можливості вивантаження/навантаження описом.</w:t>
            </w:r>
          </w:p>
          <w:p w14:paraId="1938D2E8" w14:textId="7CF89227" w:rsidR="003F0E61" w:rsidRPr="003F0E61" w:rsidRDefault="003F0E61" w:rsidP="00F16BBB">
            <w:pPr>
              <w:spacing w:after="0" w:line="240" w:lineRule="auto"/>
              <w:jc w:val="both"/>
              <w:rPr>
                <w:rFonts w:ascii="Arial" w:eastAsia="Times New Roman" w:hAnsi="Arial" w:cs="Arial"/>
                <w:sz w:val="20"/>
                <w:szCs w:val="20"/>
                <w:lang w:val="uk-UA" w:eastAsia="ru-RU"/>
              </w:rPr>
            </w:pPr>
          </w:p>
        </w:tc>
        <w:tc>
          <w:tcPr>
            <w:tcW w:w="5096" w:type="dxa"/>
            <w:tcBorders>
              <w:left w:val="single" w:sz="4" w:space="0" w:color="auto"/>
            </w:tcBorders>
          </w:tcPr>
          <w:p w14:paraId="31EE1064" w14:textId="0087B07B"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lastRenderedPageBreak/>
              <w:t>2.4. 48 hours before the date planned in accordance with the vessel handling monthly schedule (Clause 2.2.1), the Agent provides an updated notice on the vessel approach, including the following information:</w:t>
            </w:r>
          </w:p>
          <w:p w14:paraId="14F7A56C" w14:textId="75AFE89E"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vessel </w:t>
            </w:r>
            <w:proofErr w:type="gramStart"/>
            <w:r w:rsidRPr="00AB77B7">
              <w:rPr>
                <w:rFonts w:ascii="Arial" w:eastAsia="Times New Roman" w:hAnsi="Arial" w:cs="Arial"/>
                <w:sz w:val="20"/>
                <w:szCs w:val="20"/>
                <w:lang w:val="en-US" w:eastAsia="ru-RU"/>
              </w:rPr>
              <w:t>name;</w:t>
            </w:r>
            <w:proofErr w:type="gramEnd"/>
          </w:p>
          <w:p w14:paraId="7B91D295" w14:textId="148F9046"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voyage </w:t>
            </w:r>
            <w:proofErr w:type="gramStart"/>
            <w:r w:rsidRPr="00AB77B7">
              <w:rPr>
                <w:rFonts w:ascii="Arial" w:eastAsia="Times New Roman" w:hAnsi="Arial" w:cs="Arial"/>
                <w:sz w:val="20"/>
                <w:szCs w:val="20"/>
                <w:lang w:val="en-US" w:eastAsia="ru-RU"/>
              </w:rPr>
              <w:t>number;</w:t>
            </w:r>
            <w:proofErr w:type="gramEnd"/>
          </w:p>
          <w:p w14:paraId="2448A0BB" w14:textId="77777777"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planned date/time of the vessel's approach to the terminal </w:t>
            </w:r>
            <w:proofErr w:type="gramStart"/>
            <w:r w:rsidRPr="00AB77B7">
              <w:rPr>
                <w:rFonts w:ascii="Arial" w:eastAsia="Times New Roman" w:hAnsi="Arial" w:cs="Arial"/>
                <w:sz w:val="20"/>
                <w:szCs w:val="20"/>
                <w:lang w:val="en-US" w:eastAsia="ru-RU"/>
              </w:rPr>
              <w:t>berth;</w:t>
            </w:r>
            <w:proofErr w:type="gramEnd"/>
          </w:p>
          <w:p w14:paraId="114AF07E" w14:textId="56065890"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planned number of containers in import, broken down by size, type of cargo (loaded, empty), separately highlighting the container in </w:t>
            </w:r>
            <w:proofErr w:type="gramStart"/>
            <w:r w:rsidRPr="00AB77B7">
              <w:rPr>
                <w:rFonts w:ascii="Arial" w:eastAsia="Times New Roman" w:hAnsi="Arial" w:cs="Arial"/>
                <w:sz w:val="20"/>
                <w:szCs w:val="20"/>
                <w:lang w:val="en-US" w:eastAsia="ru-RU"/>
              </w:rPr>
              <w:t>transshipment;</w:t>
            </w:r>
            <w:proofErr w:type="gramEnd"/>
          </w:p>
          <w:p w14:paraId="74AB3F63" w14:textId="77777777" w:rsidR="00175D68" w:rsidRPr="00AB77B7" w:rsidRDefault="00175D68" w:rsidP="00F16BBB">
            <w:pPr>
              <w:spacing w:after="0" w:line="240" w:lineRule="auto"/>
              <w:jc w:val="both"/>
              <w:rPr>
                <w:rFonts w:ascii="Arial" w:eastAsia="Times New Roman" w:hAnsi="Arial" w:cs="Arial"/>
                <w:sz w:val="20"/>
                <w:szCs w:val="20"/>
                <w:lang w:val="en-US" w:eastAsia="ru-RU"/>
              </w:rPr>
            </w:pPr>
          </w:p>
          <w:p w14:paraId="02F8BAFD" w14:textId="4C807942"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planned number of containers in export, broken down by size, type of cargo (loaded, empty), separately highlighting the container in </w:t>
            </w:r>
            <w:proofErr w:type="gramStart"/>
            <w:r w:rsidRPr="00AB77B7">
              <w:rPr>
                <w:rFonts w:ascii="Arial" w:eastAsia="Times New Roman" w:hAnsi="Arial" w:cs="Arial"/>
                <w:sz w:val="20"/>
                <w:szCs w:val="20"/>
                <w:lang w:val="en-US" w:eastAsia="ru-RU"/>
              </w:rPr>
              <w:t>transshipment;</w:t>
            </w:r>
            <w:proofErr w:type="gramEnd"/>
          </w:p>
          <w:p w14:paraId="1E0582B7" w14:textId="77777777" w:rsidR="00175D68" w:rsidRPr="00AB77B7" w:rsidRDefault="00175D68" w:rsidP="00F16BBB">
            <w:pPr>
              <w:spacing w:after="0" w:line="240" w:lineRule="auto"/>
              <w:jc w:val="both"/>
              <w:rPr>
                <w:rFonts w:ascii="Arial" w:eastAsia="Times New Roman" w:hAnsi="Arial" w:cs="Arial"/>
                <w:sz w:val="20"/>
                <w:szCs w:val="20"/>
                <w:lang w:val="en-US" w:eastAsia="ru-RU"/>
              </w:rPr>
            </w:pPr>
          </w:p>
          <w:p w14:paraId="1B2A2BA4" w14:textId="54747741"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planned number of containers requiring special conditions/equipment for handling or storage:</w:t>
            </w:r>
          </w:p>
          <w:p w14:paraId="130FCB1D" w14:textId="77777777" w:rsidR="00175D68" w:rsidRPr="00AB77B7" w:rsidRDefault="00175D68" w:rsidP="00F16BBB">
            <w:pPr>
              <w:spacing w:after="0" w:line="240" w:lineRule="auto"/>
              <w:jc w:val="both"/>
              <w:rPr>
                <w:rFonts w:ascii="Arial" w:eastAsia="Times New Roman" w:hAnsi="Arial" w:cs="Arial"/>
                <w:sz w:val="20"/>
                <w:szCs w:val="20"/>
                <w:lang w:val="en-US" w:eastAsia="ru-RU"/>
              </w:rPr>
            </w:pPr>
          </w:p>
          <w:p w14:paraId="3BD9011B" w14:textId="77777777"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included refrigerated </w:t>
            </w:r>
            <w:proofErr w:type="gramStart"/>
            <w:r w:rsidRPr="00AB77B7">
              <w:rPr>
                <w:rFonts w:ascii="Arial" w:eastAsia="Times New Roman" w:hAnsi="Arial" w:cs="Arial"/>
                <w:sz w:val="20"/>
                <w:szCs w:val="20"/>
                <w:lang w:val="en-US" w:eastAsia="ru-RU"/>
              </w:rPr>
              <w:t>containers;</w:t>
            </w:r>
            <w:proofErr w:type="gramEnd"/>
          </w:p>
          <w:p w14:paraId="0F0C4114" w14:textId="77777777"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containers with dangerous goods, indicating:</w:t>
            </w:r>
          </w:p>
          <w:p w14:paraId="64294EB1" w14:textId="7011F905"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cargo name,</w:t>
            </w:r>
          </w:p>
          <w:p w14:paraId="1FBCBF82" w14:textId="77777777"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IMO class,</w:t>
            </w:r>
          </w:p>
          <w:p w14:paraId="270BA496" w14:textId="77777777"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UN </w:t>
            </w:r>
            <w:proofErr w:type="gramStart"/>
            <w:r w:rsidRPr="00AB77B7">
              <w:rPr>
                <w:rFonts w:ascii="Arial" w:eastAsia="Times New Roman" w:hAnsi="Arial" w:cs="Arial"/>
                <w:sz w:val="20"/>
                <w:szCs w:val="20"/>
                <w:lang w:val="en-US" w:eastAsia="ru-RU"/>
              </w:rPr>
              <w:t>numbers;</w:t>
            </w:r>
            <w:proofErr w:type="gramEnd"/>
          </w:p>
          <w:p w14:paraId="22751D85" w14:textId="0536AE81" w:rsidR="00B70E1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out-of-gauge and heavy containers (packages), with a description sufficient for the Terminal to </w:t>
            </w:r>
            <w:proofErr w:type="gramStart"/>
            <w:r w:rsidRPr="00AB77B7">
              <w:rPr>
                <w:rFonts w:ascii="Arial" w:eastAsia="Times New Roman" w:hAnsi="Arial" w:cs="Arial"/>
                <w:sz w:val="20"/>
                <w:szCs w:val="20"/>
                <w:lang w:val="en-US" w:eastAsia="ru-RU"/>
              </w:rPr>
              <w:t>make a decision</w:t>
            </w:r>
            <w:proofErr w:type="gramEnd"/>
            <w:r w:rsidRPr="00AB77B7">
              <w:rPr>
                <w:rFonts w:ascii="Arial" w:eastAsia="Times New Roman" w:hAnsi="Arial" w:cs="Arial"/>
                <w:sz w:val="20"/>
                <w:szCs w:val="20"/>
                <w:lang w:val="en-US" w:eastAsia="ru-RU"/>
              </w:rPr>
              <w:t xml:space="preserve"> upon the option of unloading/loading operations.</w:t>
            </w:r>
          </w:p>
        </w:tc>
      </w:tr>
      <w:tr w:rsidR="00B70E18" w:rsidRPr="00AB77B7" w14:paraId="27D7B022" w14:textId="697A5337" w:rsidTr="00F16BBB">
        <w:tc>
          <w:tcPr>
            <w:tcW w:w="5382" w:type="dxa"/>
            <w:tcBorders>
              <w:right w:val="single" w:sz="4" w:space="0" w:color="auto"/>
            </w:tcBorders>
          </w:tcPr>
          <w:p w14:paraId="79B4BD5F" w14:textId="0EA62FDD" w:rsidR="003F0E61" w:rsidRPr="00EB406D" w:rsidRDefault="00B70E18" w:rsidP="00F16BBB">
            <w:pPr>
              <w:pStyle w:val="a3"/>
              <w:numPr>
                <w:ilvl w:val="1"/>
                <w:numId w:val="9"/>
              </w:numPr>
              <w:spacing w:after="0" w:line="240" w:lineRule="auto"/>
              <w:ind w:left="0" w:firstLine="0"/>
              <w:contextualSpacing w:val="0"/>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lastRenderedPageBreak/>
              <w:t xml:space="preserve">За </w:t>
            </w:r>
            <w:r w:rsidR="003F0E61" w:rsidRPr="00EB406D">
              <w:rPr>
                <w:rFonts w:ascii="Arial" w:eastAsia="Times New Roman" w:hAnsi="Arial" w:cs="Arial"/>
                <w:sz w:val="20"/>
                <w:szCs w:val="20"/>
                <w:lang w:val="uk-UA" w:eastAsia="ru-RU"/>
              </w:rPr>
              <w:t>18 годин до планованої дати, зазначеної в місячному графіку, або не пізніше ніж через 2 години після відходу судна з останнього порту навантаження, Агент надає повідомлення про підхід судна, включаючи інформацію:</w:t>
            </w:r>
          </w:p>
          <w:p w14:paraId="25D1D070"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Назва судна;</w:t>
            </w:r>
          </w:p>
          <w:p w14:paraId="7D3613F4"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номер рейсу;</w:t>
            </w:r>
          </w:p>
          <w:p w14:paraId="1EA86B7B"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осідання судна на прихід;</w:t>
            </w:r>
          </w:p>
          <w:p w14:paraId="3E3020A1"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запланована дата/час підходу до причалу терміналу;</w:t>
            </w:r>
          </w:p>
          <w:p w14:paraId="57609D40"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xml:space="preserve">- кількість контейнерів в імпорті, з розбивкою за розмірами, типом, родом вантажу (вантаженим, порожнім), окремо виділяючи контейнери в </w:t>
            </w:r>
            <w:proofErr w:type="spellStart"/>
            <w:r w:rsidRPr="00EB406D">
              <w:rPr>
                <w:rFonts w:ascii="Arial" w:eastAsia="Times New Roman" w:hAnsi="Arial" w:cs="Arial"/>
                <w:sz w:val="20"/>
                <w:szCs w:val="20"/>
                <w:lang w:val="uk-UA" w:eastAsia="ru-RU"/>
              </w:rPr>
              <w:t>трансшипменті</w:t>
            </w:r>
            <w:proofErr w:type="spellEnd"/>
            <w:r w:rsidRPr="00EB406D">
              <w:rPr>
                <w:rFonts w:ascii="Arial" w:eastAsia="Times New Roman" w:hAnsi="Arial" w:cs="Arial"/>
                <w:sz w:val="20"/>
                <w:szCs w:val="20"/>
                <w:lang w:val="uk-UA" w:eastAsia="ru-RU"/>
              </w:rPr>
              <w:t>;</w:t>
            </w:r>
          </w:p>
          <w:p w14:paraId="307D7525"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xml:space="preserve">- кількість контейнерів в експорті, з розбивкою за розмірами, типом, родом вантажу (вантаженим, порожнім), окремо виділяючи контейнери в </w:t>
            </w:r>
            <w:proofErr w:type="spellStart"/>
            <w:r w:rsidRPr="00EB406D">
              <w:rPr>
                <w:rFonts w:ascii="Arial" w:eastAsia="Times New Roman" w:hAnsi="Arial" w:cs="Arial"/>
                <w:sz w:val="20"/>
                <w:szCs w:val="20"/>
                <w:lang w:val="uk-UA" w:eastAsia="ru-RU"/>
              </w:rPr>
              <w:t>трансшипменті</w:t>
            </w:r>
            <w:proofErr w:type="spellEnd"/>
            <w:r w:rsidRPr="00EB406D">
              <w:rPr>
                <w:rFonts w:ascii="Arial" w:eastAsia="Times New Roman" w:hAnsi="Arial" w:cs="Arial"/>
                <w:sz w:val="20"/>
                <w:szCs w:val="20"/>
                <w:lang w:val="uk-UA" w:eastAsia="ru-RU"/>
              </w:rPr>
              <w:t>;</w:t>
            </w:r>
          </w:p>
          <w:p w14:paraId="5803DE90"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кількість та номери транзитних контейнерів, запланованих Агентом до штивки засобами Терміналу, із зазначенням позицій контейнерних місць на судні, звідки та куди планується штивка;</w:t>
            </w:r>
          </w:p>
          <w:p w14:paraId="277E1727"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кількість контейнерів, що вимагають особливих умов/устаткування для перевантаження або зберігання:</w:t>
            </w:r>
          </w:p>
          <w:p w14:paraId="2B4AE8AB"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а) рефрижераторних контейнерів,</w:t>
            </w:r>
          </w:p>
          <w:p w14:paraId="73CCB61E"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б) контейнерів з небезпечними вантажами, із зазначенням назви вантажу, клас IMO, номера UN, очікуваного часу зберігання вантажу на Терміналі (до моменту початку вантажних робіт, Агентом мають бути надані відповідні дозволи державних контролюючих організацій) до служби експлуатації терміналу),</w:t>
            </w:r>
          </w:p>
          <w:p w14:paraId="0F73A07A"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xml:space="preserve">в) негабаритних та великовагових контейнерів (вантажних місць) з описом вантажу, у разі потреби надання відповідних схем </w:t>
            </w:r>
            <w:proofErr w:type="spellStart"/>
            <w:r w:rsidRPr="00EB406D">
              <w:rPr>
                <w:rFonts w:ascii="Arial" w:eastAsia="Times New Roman" w:hAnsi="Arial" w:cs="Arial"/>
                <w:sz w:val="20"/>
                <w:szCs w:val="20"/>
                <w:lang w:val="uk-UA" w:eastAsia="ru-RU"/>
              </w:rPr>
              <w:t>застропки</w:t>
            </w:r>
            <w:proofErr w:type="spellEnd"/>
            <w:r w:rsidRPr="00EB406D">
              <w:rPr>
                <w:rFonts w:ascii="Arial" w:eastAsia="Times New Roman" w:hAnsi="Arial" w:cs="Arial"/>
                <w:sz w:val="20"/>
                <w:szCs w:val="20"/>
                <w:lang w:val="uk-UA" w:eastAsia="ru-RU"/>
              </w:rPr>
              <w:t xml:space="preserve"> вантажу.</w:t>
            </w:r>
          </w:p>
          <w:p w14:paraId="61E01A4C"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xml:space="preserve">Додатково з </w:t>
            </w:r>
            <w:proofErr w:type="spellStart"/>
            <w:r w:rsidRPr="00EB406D">
              <w:rPr>
                <w:rFonts w:ascii="Arial" w:eastAsia="Times New Roman" w:hAnsi="Arial" w:cs="Arial"/>
                <w:sz w:val="20"/>
                <w:szCs w:val="20"/>
                <w:lang w:val="uk-UA" w:eastAsia="ru-RU"/>
              </w:rPr>
              <w:t>нотисом</w:t>
            </w:r>
            <w:proofErr w:type="spellEnd"/>
            <w:r w:rsidRPr="00EB406D">
              <w:rPr>
                <w:rFonts w:ascii="Arial" w:eastAsia="Times New Roman" w:hAnsi="Arial" w:cs="Arial"/>
                <w:sz w:val="20"/>
                <w:szCs w:val="20"/>
                <w:lang w:val="uk-UA" w:eastAsia="ru-RU"/>
              </w:rPr>
              <w:t xml:space="preserve"> при необхідності повинні бути надані заявки:</w:t>
            </w:r>
          </w:p>
          <w:p w14:paraId="6D5DB55E"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на виконання додаткових робіт із штивок контейнерів;</w:t>
            </w:r>
          </w:p>
          <w:p w14:paraId="3F03B63C"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на виконання додаткових робіт з видалення льоду,</w:t>
            </w:r>
          </w:p>
          <w:p w14:paraId="0C72E29C"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на виконання робіт зі зняття/закриття кришок трюмів судна.</w:t>
            </w:r>
          </w:p>
          <w:p w14:paraId="4B58C704" w14:textId="2E6C20BD"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Не пізніше ніж через 3 години Термінал повідомляє Агенту (у будь-якій формі) уточнену інформацію про планований час постановки судна до причалу, часу початку та закінчення вантажних робіт.</w:t>
            </w:r>
          </w:p>
        </w:tc>
        <w:tc>
          <w:tcPr>
            <w:tcW w:w="5096" w:type="dxa"/>
            <w:tcBorders>
              <w:left w:val="single" w:sz="4" w:space="0" w:color="auto"/>
            </w:tcBorders>
          </w:tcPr>
          <w:p w14:paraId="5679F696" w14:textId="23BAC7E9" w:rsidR="00175D68" w:rsidRPr="00AB77B7" w:rsidRDefault="00806A27" w:rsidP="00F16BBB">
            <w:pPr>
              <w:pStyle w:val="a3"/>
              <w:spacing w:after="0" w:line="240" w:lineRule="auto"/>
              <w:ind w:left="0"/>
              <w:contextualSpacing w:val="0"/>
              <w:jc w:val="both"/>
              <w:rPr>
                <w:rFonts w:ascii="Arial" w:eastAsia="Times New Roman" w:hAnsi="Arial" w:cs="Arial"/>
                <w:sz w:val="20"/>
                <w:szCs w:val="20"/>
                <w:lang w:val="en-US" w:eastAsia="ru-RU"/>
              </w:rPr>
            </w:pPr>
            <w:r>
              <w:rPr>
                <w:rFonts w:ascii="Arial" w:eastAsia="Times New Roman" w:hAnsi="Arial" w:cs="Arial"/>
                <w:sz w:val="20"/>
                <w:szCs w:val="20"/>
                <w:lang w:val="uk-UA" w:eastAsia="ru-RU"/>
              </w:rPr>
              <w:t>2</w:t>
            </w:r>
            <w:r w:rsidR="00175D68" w:rsidRPr="00AB77B7">
              <w:rPr>
                <w:rFonts w:ascii="Arial" w:eastAsia="Times New Roman" w:hAnsi="Arial" w:cs="Arial"/>
                <w:sz w:val="20"/>
                <w:szCs w:val="20"/>
                <w:lang w:val="en-US" w:eastAsia="ru-RU"/>
              </w:rPr>
              <w:t>.5. 18 hours before the planned date specified in the monthly schedule, or not later than 2 hours after the ship's departure from the last port of loading, the Agent provides a message about the ship's approach, including information on:</w:t>
            </w:r>
          </w:p>
          <w:p w14:paraId="1FF5B016" w14:textId="24709B51"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vessel </w:t>
            </w:r>
            <w:proofErr w:type="gramStart"/>
            <w:r w:rsidRPr="00AB77B7">
              <w:rPr>
                <w:rFonts w:ascii="Arial" w:eastAsia="Times New Roman" w:hAnsi="Arial" w:cs="Arial"/>
                <w:sz w:val="20"/>
                <w:szCs w:val="20"/>
                <w:lang w:val="en-US" w:eastAsia="ru-RU"/>
              </w:rPr>
              <w:t>name;</w:t>
            </w:r>
            <w:proofErr w:type="gramEnd"/>
          </w:p>
          <w:p w14:paraId="2F70FC6F" w14:textId="15C76E76"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voyage </w:t>
            </w:r>
            <w:proofErr w:type="gramStart"/>
            <w:r w:rsidRPr="00AB77B7">
              <w:rPr>
                <w:rFonts w:ascii="Arial" w:eastAsia="Times New Roman" w:hAnsi="Arial" w:cs="Arial"/>
                <w:sz w:val="20"/>
                <w:szCs w:val="20"/>
                <w:lang w:val="en-US" w:eastAsia="ru-RU"/>
              </w:rPr>
              <w:t>number;</w:t>
            </w:r>
            <w:proofErr w:type="gramEnd"/>
          </w:p>
          <w:p w14:paraId="1C90E9E5"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vessel draft on </w:t>
            </w:r>
            <w:proofErr w:type="gramStart"/>
            <w:r w:rsidRPr="00AB77B7">
              <w:rPr>
                <w:rFonts w:ascii="Arial" w:eastAsia="Times New Roman" w:hAnsi="Arial" w:cs="Arial"/>
                <w:sz w:val="20"/>
                <w:szCs w:val="20"/>
                <w:lang w:val="en-US" w:eastAsia="ru-RU"/>
              </w:rPr>
              <w:t>arrival;</w:t>
            </w:r>
            <w:proofErr w:type="gramEnd"/>
          </w:p>
          <w:p w14:paraId="7E69B92C" w14:textId="1EE55858"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planned date/time of approach to the terminal </w:t>
            </w:r>
            <w:proofErr w:type="gramStart"/>
            <w:r w:rsidRPr="00AB77B7">
              <w:rPr>
                <w:rFonts w:ascii="Arial" w:eastAsia="Times New Roman" w:hAnsi="Arial" w:cs="Arial"/>
                <w:sz w:val="20"/>
                <w:szCs w:val="20"/>
                <w:lang w:val="en-US" w:eastAsia="ru-RU"/>
              </w:rPr>
              <w:t>berth;</w:t>
            </w:r>
            <w:proofErr w:type="gramEnd"/>
          </w:p>
          <w:p w14:paraId="5F7AF9A4"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p>
          <w:p w14:paraId="38F1DC06" w14:textId="77B8B6DC"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number of containers in import, broken down by size, type of cargo (loaded, empty), separately highlighting the container in </w:t>
            </w:r>
            <w:proofErr w:type="gramStart"/>
            <w:r w:rsidRPr="00AB77B7">
              <w:rPr>
                <w:rFonts w:ascii="Arial" w:eastAsia="Times New Roman" w:hAnsi="Arial" w:cs="Arial"/>
                <w:sz w:val="20"/>
                <w:szCs w:val="20"/>
                <w:lang w:val="en-US" w:eastAsia="ru-RU"/>
              </w:rPr>
              <w:t>transshipment;</w:t>
            </w:r>
            <w:proofErr w:type="gramEnd"/>
          </w:p>
          <w:p w14:paraId="3192A294" w14:textId="044C069E"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number of containers in export, broken down by size, type of cargo (loaded, empty), separately highlighting the container in </w:t>
            </w:r>
            <w:proofErr w:type="gramStart"/>
            <w:r w:rsidRPr="00AB77B7">
              <w:rPr>
                <w:rFonts w:ascii="Arial" w:eastAsia="Times New Roman" w:hAnsi="Arial" w:cs="Arial"/>
                <w:sz w:val="20"/>
                <w:szCs w:val="20"/>
                <w:lang w:val="en-US" w:eastAsia="ru-RU"/>
              </w:rPr>
              <w:t>transshipment;</w:t>
            </w:r>
            <w:proofErr w:type="gramEnd"/>
          </w:p>
          <w:p w14:paraId="6173DDC8" w14:textId="2E678FDA"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number and Nos. of transit containers planned by the Agent for stowage by means of the Terminal, indicating the positions of the container places on the ship, from where and where the stowage is </w:t>
            </w:r>
            <w:proofErr w:type="gramStart"/>
            <w:r w:rsidRPr="00AB77B7">
              <w:rPr>
                <w:rFonts w:ascii="Arial" w:eastAsia="Times New Roman" w:hAnsi="Arial" w:cs="Arial"/>
                <w:sz w:val="20"/>
                <w:szCs w:val="20"/>
                <w:lang w:val="en-US" w:eastAsia="ru-RU"/>
              </w:rPr>
              <w:t>planned;</w:t>
            </w:r>
            <w:proofErr w:type="gramEnd"/>
          </w:p>
          <w:p w14:paraId="35102F94" w14:textId="3750D92F"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number of containers requiring for special conditions/equipment for handling or storage:</w:t>
            </w:r>
          </w:p>
          <w:p w14:paraId="48FE0626"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a) refrigerated containers,</w:t>
            </w:r>
          </w:p>
          <w:p w14:paraId="543EC149" w14:textId="0F756804"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b) containers with dangerous goods, indicating the name of the cargo, IMO class, UN number, expected time of storage of the cargo at the Terminal (before commencement of cargo operations, the Agent shall provide the appropriate permits from state regulatory organizations) to the terminal operation service),</w:t>
            </w:r>
          </w:p>
          <w:p w14:paraId="26241B99"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p>
          <w:p w14:paraId="0689F36D" w14:textId="4F29F6CC"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c) out-of-gauge and heavy containers (packages) with a description of the cargo, if necessary, provide appropriate schemes for slinging the cargo.</w:t>
            </w:r>
          </w:p>
          <w:p w14:paraId="754C5145" w14:textId="47A90C33"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Additionally, jointly with a notice, if necessary, applications should be submitted:</w:t>
            </w:r>
          </w:p>
          <w:p w14:paraId="0BD6B882" w14:textId="70816A26"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for additional work performance upon trimming </w:t>
            </w:r>
            <w:proofErr w:type="gramStart"/>
            <w:r w:rsidRPr="00AB77B7">
              <w:rPr>
                <w:rFonts w:ascii="Arial" w:eastAsia="Times New Roman" w:hAnsi="Arial" w:cs="Arial"/>
                <w:sz w:val="20"/>
                <w:szCs w:val="20"/>
                <w:lang w:val="en-US" w:eastAsia="ru-RU"/>
              </w:rPr>
              <w:t>containers;</w:t>
            </w:r>
            <w:proofErr w:type="gramEnd"/>
          </w:p>
          <w:p w14:paraId="47711131" w14:textId="0D0FD842"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for additional work performance upon ice removal,</w:t>
            </w:r>
          </w:p>
          <w:p w14:paraId="6DBA6BF3"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p>
          <w:p w14:paraId="57AD66F5" w14:textId="373A58F1"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for work performance upon the removal/closing of the covers of the holds of the vessel.</w:t>
            </w:r>
          </w:p>
          <w:p w14:paraId="0CFC9C3E" w14:textId="77777777" w:rsidR="00B70E18"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Not later than 3 hours, the Terminal shall notify the Agent (in any form) of the updated information about the </w:t>
            </w:r>
            <w:r w:rsidRPr="00AB77B7">
              <w:rPr>
                <w:rFonts w:ascii="Arial" w:eastAsia="Times New Roman" w:hAnsi="Arial" w:cs="Arial"/>
                <w:sz w:val="20"/>
                <w:szCs w:val="20"/>
                <w:lang w:val="en-US" w:eastAsia="ru-RU"/>
              </w:rPr>
              <w:lastRenderedPageBreak/>
              <w:t>planned time of the vessel's berthing, time of commencement and completion of cargo operations.</w:t>
            </w:r>
          </w:p>
          <w:p w14:paraId="14D75826" w14:textId="1886F89F" w:rsidR="003F0E61" w:rsidRPr="00AB77B7" w:rsidRDefault="003F0E61"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B70E18" w:rsidRPr="00AB77B7" w14:paraId="230C146E" w14:textId="614D6A3C" w:rsidTr="00F16BBB">
        <w:trPr>
          <w:trHeight w:val="561"/>
        </w:trPr>
        <w:tc>
          <w:tcPr>
            <w:tcW w:w="5382" w:type="dxa"/>
            <w:tcBorders>
              <w:right w:val="single" w:sz="4" w:space="0" w:color="auto"/>
            </w:tcBorders>
          </w:tcPr>
          <w:p w14:paraId="570EABC1" w14:textId="6D999568" w:rsidR="003F0E61" w:rsidRPr="00EB406D" w:rsidRDefault="003F0E61" w:rsidP="00F16BBB">
            <w:pPr>
              <w:pStyle w:val="a3"/>
              <w:numPr>
                <w:ilvl w:val="1"/>
                <w:numId w:val="9"/>
              </w:numPr>
              <w:spacing w:after="0" w:line="240" w:lineRule="auto"/>
              <w:ind w:left="0" w:firstLine="0"/>
              <w:contextualSpacing w:val="0"/>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lastRenderedPageBreak/>
              <w:t xml:space="preserve">За 24 години, до підтвердженої Терміналом (у будь-якій формі) дати та часу початку вантажних робіт із </w:t>
            </w:r>
            <w:proofErr w:type="spellStart"/>
            <w:r w:rsidRPr="00EB406D">
              <w:rPr>
                <w:rFonts w:ascii="Arial" w:eastAsia="Times New Roman" w:hAnsi="Arial" w:cs="Arial"/>
                <w:sz w:val="20"/>
                <w:szCs w:val="20"/>
                <w:lang w:val="uk-UA" w:eastAsia="ru-RU"/>
              </w:rPr>
              <w:t>суднозаходу</w:t>
            </w:r>
            <w:proofErr w:type="spellEnd"/>
            <w:r w:rsidRPr="00EB406D">
              <w:rPr>
                <w:rFonts w:ascii="Arial" w:eastAsia="Times New Roman" w:hAnsi="Arial" w:cs="Arial"/>
                <w:sz w:val="20"/>
                <w:szCs w:val="20"/>
                <w:lang w:val="uk-UA" w:eastAsia="ru-RU"/>
              </w:rPr>
              <w:t>, або не пізніше ніж через 2 години після виходу судна з останнього порту навантаження, Агент надає такі документи:</w:t>
            </w:r>
          </w:p>
          <w:p w14:paraId="68DFE45A"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вантажний план судна (включаючи транзитні контейнери) з ЕОД;</w:t>
            </w:r>
          </w:p>
          <w:p w14:paraId="70483758"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список вивантаження судна, за ЕОД;</w:t>
            </w:r>
          </w:p>
          <w:p w14:paraId="1D802554"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список завантаження судна (</w:t>
            </w:r>
            <w:proofErr w:type="spellStart"/>
            <w:r w:rsidRPr="00EB406D">
              <w:rPr>
                <w:rFonts w:ascii="Arial" w:eastAsia="Times New Roman" w:hAnsi="Arial" w:cs="Arial"/>
                <w:sz w:val="20"/>
                <w:szCs w:val="20"/>
                <w:lang w:val="uk-UA" w:eastAsia="ru-RU"/>
              </w:rPr>
              <w:t>Loading</w:t>
            </w:r>
            <w:proofErr w:type="spellEnd"/>
            <w:r w:rsidRPr="00EB406D">
              <w:rPr>
                <w:rFonts w:ascii="Arial" w:eastAsia="Times New Roman" w:hAnsi="Arial" w:cs="Arial"/>
                <w:sz w:val="20"/>
                <w:szCs w:val="20"/>
                <w:lang w:val="uk-UA" w:eastAsia="ru-RU"/>
              </w:rPr>
              <w:t xml:space="preserve"> </w:t>
            </w:r>
            <w:proofErr w:type="spellStart"/>
            <w:r w:rsidRPr="00EB406D">
              <w:rPr>
                <w:rFonts w:ascii="Arial" w:eastAsia="Times New Roman" w:hAnsi="Arial" w:cs="Arial"/>
                <w:sz w:val="20"/>
                <w:szCs w:val="20"/>
                <w:lang w:val="uk-UA" w:eastAsia="ru-RU"/>
              </w:rPr>
              <w:t>List</w:t>
            </w:r>
            <w:proofErr w:type="spellEnd"/>
            <w:r w:rsidRPr="00EB406D">
              <w:rPr>
                <w:rFonts w:ascii="Arial" w:eastAsia="Times New Roman" w:hAnsi="Arial" w:cs="Arial"/>
                <w:sz w:val="20"/>
                <w:szCs w:val="20"/>
                <w:lang w:val="uk-UA" w:eastAsia="ru-RU"/>
              </w:rPr>
              <w:t>), за ЕОД, із зазначенням наступної інформації:</w:t>
            </w:r>
          </w:p>
          <w:p w14:paraId="5824D2D1"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Номери контейнера;</w:t>
            </w:r>
          </w:p>
          <w:p w14:paraId="17B88AD3" w14:textId="77777777"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типу, довжини, висоти, ваги контейнера;</w:t>
            </w:r>
          </w:p>
          <w:p w14:paraId="6120F30A" w14:textId="3805AF0B"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порт (термінал/причал у порту) розвантаження контейнера.</w:t>
            </w:r>
          </w:p>
          <w:p w14:paraId="4C66E92C" w14:textId="4818B168" w:rsidR="003F0E61" w:rsidRPr="00EB406D" w:rsidRDefault="003F0E61"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xml:space="preserve">- Попередній </w:t>
            </w:r>
            <w:proofErr w:type="spellStart"/>
            <w:r w:rsidRPr="00EB406D">
              <w:rPr>
                <w:rFonts w:ascii="Arial" w:eastAsia="Times New Roman" w:hAnsi="Arial" w:cs="Arial"/>
                <w:sz w:val="20"/>
                <w:szCs w:val="20"/>
                <w:lang w:val="uk-UA" w:eastAsia="ru-RU"/>
              </w:rPr>
              <w:t>каргоплан</w:t>
            </w:r>
            <w:proofErr w:type="spellEnd"/>
            <w:r w:rsidRPr="00EB406D">
              <w:rPr>
                <w:rFonts w:ascii="Arial" w:eastAsia="Times New Roman" w:hAnsi="Arial" w:cs="Arial"/>
                <w:sz w:val="20"/>
                <w:szCs w:val="20"/>
                <w:lang w:val="uk-UA" w:eastAsia="ru-RU"/>
              </w:rPr>
              <w:t xml:space="preserve"> на навантаження судна, або інструкції з навантаження судна письмово або по ЕОД.</w:t>
            </w:r>
          </w:p>
        </w:tc>
        <w:tc>
          <w:tcPr>
            <w:tcW w:w="5096" w:type="dxa"/>
            <w:tcBorders>
              <w:left w:val="single" w:sz="4" w:space="0" w:color="auto"/>
            </w:tcBorders>
          </w:tcPr>
          <w:p w14:paraId="1531DE06" w14:textId="7D344473" w:rsidR="00175D68" w:rsidRPr="00AB77B7" w:rsidRDefault="00806A27" w:rsidP="00F16BBB">
            <w:pPr>
              <w:pStyle w:val="a3"/>
              <w:spacing w:after="0" w:line="240" w:lineRule="auto"/>
              <w:ind w:left="0"/>
              <w:contextualSpacing w:val="0"/>
              <w:jc w:val="both"/>
              <w:rPr>
                <w:rFonts w:ascii="Arial" w:eastAsia="Times New Roman" w:hAnsi="Arial" w:cs="Arial"/>
                <w:sz w:val="20"/>
                <w:szCs w:val="20"/>
                <w:lang w:val="en-US" w:eastAsia="ru-RU"/>
              </w:rPr>
            </w:pPr>
            <w:r>
              <w:rPr>
                <w:rFonts w:ascii="Arial" w:eastAsia="Times New Roman" w:hAnsi="Arial" w:cs="Arial"/>
                <w:sz w:val="20"/>
                <w:szCs w:val="20"/>
                <w:lang w:val="uk-UA" w:eastAsia="ru-RU"/>
              </w:rPr>
              <w:t>2</w:t>
            </w:r>
            <w:r w:rsidR="00175D68" w:rsidRPr="00AB77B7">
              <w:rPr>
                <w:rFonts w:ascii="Arial" w:eastAsia="Times New Roman" w:hAnsi="Arial" w:cs="Arial"/>
                <w:sz w:val="20"/>
                <w:szCs w:val="20"/>
                <w:lang w:val="en-US" w:eastAsia="ru-RU"/>
              </w:rPr>
              <w:t>.6. 24 hours before the date and time of commencement of cargo operations upon vessel call, as confirmed by the Terminal (in any form), or not later than 2 hours after the vessel left the last port of loading, the Agent shall provide the following documents:</w:t>
            </w:r>
          </w:p>
          <w:p w14:paraId="351F51CA" w14:textId="5DED214B"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cargo plan of the vessel (including transit containers) according to </w:t>
            </w:r>
            <w:proofErr w:type="gramStart"/>
            <w:r w:rsidRPr="00AB77B7">
              <w:rPr>
                <w:rFonts w:ascii="Arial" w:eastAsia="Times New Roman" w:hAnsi="Arial" w:cs="Arial"/>
                <w:sz w:val="20"/>
                <w:szCs w:val="20"/>
                <w:lang w:val="en-US" w:eastAsia="ru-RU"/>
              </w:rPr>
              <w:t>EDI;</w:t>
            </w:r>
            <w:proofErr w:type="gramEnd"/>
          </w:p>
          <w:p w14:paraId="0D918269" w14:textId="34235F25"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list of </w:t>
            </w:r>
            <w:proofErr w:type="gramStart"/>
            <w:r w:rsidRPr="00AB77B7">
              <w:rPr>
                <w:rFonts w:ascii="Arial" w:eastAsia="Times New Roman" w:hAnsi="Arial" w:cs="Arial"/>
                <w:sz w:val="20"/>
                <w:szCs w:val="20"/>
                <w:lang w:val="en-US" w:eastAsia="ru-RU"/>
              </w:rPr>
              <w:t>vessel</w:t>
            </w:r>
            <w:proofErr w:type="gramEnd"/>
            <w:r w:rsidRPr="00AB77B7">
              <w:rPr>
                <w:rFonts w:ascii="Arial" w:eastAsia="Times New Roman" w:hAnsi="Arial" w:cs="Arial"/>
                <w:sz w:val="20"/>
                <w:szCs w:val="20"/>
                <w:lang w:val="en-US" w:eastAsia="ru-RU"/>
              </w:rPr>
              <w:t xml:space="preserve"> unloading, according to EDI;</w:t>
            </w:r>
          </w:p>
          <w:p w14:paraId="2244A953" w14:textId="081B836F"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list of </w:t>
            </w:r>
            <w:proofErr w:type="gramStart"/>
            <w:r w:rsidRPr="00AB77B7">
              <w:rPr>
                <w:rFonts w:ascii="Arial" w:eastAsia="Times New Roman" w:hAnsi="Arial" w:cs="Arial"/>
                <w:sz w:val="20"/>
                <w:szCs w:val="20"/>
                <w:lang w:val="en-US" w:eastAsia="ru-RU"/>
              </w:rPr>
              <w:t>vessel</w:t>
            </w:r>
            <w:proofErr w:type="gramEnd"/>
            <w:r w:rsidRPr="00AB77B7">
              <w:rPr>
                <w:rFonts w:ascii="Arial" w:eastAsia="Times New Roman" w:hAnsi="Arial" w:cs="Arial"/>
                <w:sz w:val="20"/>
                <w:szCs w:val="20"/>
                <w:lang w:val="en-US" w:eastAsia="ru-RU"/>
              </w:rPr>
              <w:t xml:space="preserve"> loading, according to EDI, indicating the following information:</w:t>
            </w:r>
          </w:p>
          <w:p w14:paraId="3F208AF4"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container </w:t>
            </w:r>
            <w:proofErr w:type="gramStart"/>
            <w:r w:rsidRPr="00AB77B7">
              <w:rPr>
                <w:rFonts w:ascii="Arial" w:eastAsia="Times New Roman" w:hAnsi="Arial" w:cs="Arial"/>
                <w:sz w:val="20"/>
                <w:szCs w:val="20"/>
                <w:lang w:val="en-US" w:eastAsia="ru-RU"/>
              </w:rPr>
              <w:t>number;</w:t>
            </w:r>
            <w:proofErr w:type="gramEnd"/>
          </w:p>
          <w:p w14:paraId="5E7F7626"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type, length, height, weight of the </w:t>
            </w:r>
            <w:proofErr w:type="gramStart"/>
            <w:r w:rsidRPr="00AB77B7">
              <w:rPr>
                <w:rFonts w:ascii="Arial" w:eastAsia="Times New Roman" w:hAnsi="Arial" w:cs="Arial"/>
                <w:sz w:val="20"/>
                <w:szCs w:val="20"/>
                <w:lang w:val="en-US" w:eastAsia="ru-RU"/>
              </w:rPr>
              <w:t>container;</w:t>
            </w:r>
            <w:proofErr w:type="gramEnd"/>
          </w:p>
          <w:p w14:paraId="5AE482E5" w14:textId="71C22BAE"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port (terminal/berth in the port) of discharging the container.</w:t>
            </w:r>
          </w:p>
          <w:p w14:paraId="53484C31" w14:textId="77777777" w:rsidR="00B70E18"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preliminary cargo plan for loading the vessel, or instructions for loading the vessel in writing or according to EDI.</w:t>
            </w:r>
          </w:p>
          <w:p w14:paraId="71F170DC" w14:textId="4D190100" w:rsidR="00EB406D" w:rsidRPr="00AB77B7" w:rsidRDefault="00EB406D"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B70E18" w:rsidRPr="00AB77B7" w14:paraId="24CC030B" w14:textId="21AD72A5" w:rsidTr="00F16BBB">
        <w:tc>
          <w:tcPr>
            <w:tcW w:w="5382" w:type="dxa"/>
            <w:tcBorders>
              <w:right w:val="single" w:sz="4" w:space="0" w:color="auto"/>
            </w:tcBorders>
          </w:tcPr>
          <w:p w14:paraId="7C893542" w14:textId="77777777" w:rsidR="00B70E18" w:rsidRPr="00EB406D" w:rsidRDefault="00EB406D"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eastAsia="ru-RU"/>
              </w:rPr>
            </w:pPr>
            <w:proofErr w:type="spellStart"/>
            <w:r w:rsidRPr="00EB406D">
              <w:rPr>
                <w:rFonts w:ascii="Arial" w:eastAsia="Times New Roman" w:hAnsi="Arial" w:cs="Arial"/>
                <w:sz w:val="20"/>
                <w:szCs w:val="20"/>
                <w:lang w:eastAsia="ru-RU"/>
              </w:rPr>
              <w:t>Термінал</w:t>
            </w:r>
            <w:proofErr w:type="spellEnd"/>
            <w:r w:rsidRPr="00EB406D">
              <w:rPr>
                <w:rFonts w:ascii="Arial" w:eastAsia="Times New Roman" w:hAnsi="Arial" w:cs="Arial"/>
                <w:sz w:val="20"/>
                <w:szCs w:val="20"/>
                <w:lang w:eastAsia="ru-RU"/>
              </w:rPr>
              <w:t xml:space="preserve"> в ІІС </w:t>
            </w:r>
            <w:proofErr w:type="spellStart"/>
            <w:r w:rsidRPr="00EB406D">
              <w:rPr>
                <w:rFonts w:ascii="Arial" w:eastAsia="Times New Roman" w:hAnsi="Arial" w:cs="Arial"/>
                <w:sz w:val="20"/>
                <w:szCs w:val="20"/>
                <w:lang w:eastAsia="ru-RU"/>
              </w:rPr>
              <w:t>формує</w:t>
            </w:r>
            <w:proofErr w:type="spellEnd"/>
            <w:r w:rsidRPr="00EB406D">
              <w:rPr>
                <w:rFonts w:ascii="Arial" w:eastAsia="Times New Roman" w:hAnsi="Arial" w:cs="Arial"/>
                <w:sz w:val="20"/>
                <w:szCs w:val="20"/>
                <w:lang w:eastAsia="ru-RU"/>
              </w:rPr>
              <w:t xml:space="preserve"> каргоплан на </w:t>
            </w:r>
            <w:proofErr w:type="spellStart"/>
            <w:r w:rsidRPr="00EB406D">
              <w:rPr>
                <w:rFonts w:ascii="Arial" w:eastAsia="Times New Roman" w:hAnsi="Arial" w:cs="Arial"/>
                <w:sz w:val="20"/>
                <w:szCs w:val="20"/>
                <w:lang w:eastAsia="ru-RU"/>
              </w:rPr>
              <w:t>навантаження</w:t>
            </w:r>
            <w:proofErr w:type="spellEnd"/>
            <w:r w:rsidRPr="00EB406D">
              <w:rPr>
                <w:rFonts w:ascii="Arial" w:eastAsia="Times New Roman" w:hAnsi="Arial" w:cs="Arial"/>
                <w:sz w:val="20"/>
                <w:szCs w:val="20"/>
                <w:lang w:eastAsia="ru-RU"/>
              </w:rPr>
              <w:t xml:space="preserve"> не </w:t>
            </w:r>
            <w:proofErr w:type="spellStart"/>
            <w:r w:rsidRPr="00EB406D">
              <w:rPr>
                <w:rFonts w:ascii="Arial" w:eastAsia="Times New Roman" w:hAnsi="Arial" w:cs="Arial"/>
                <w:sz w:val="20"/>
                <w:szCs w:val="20"/>
                <w:lang w:eastAsia="ru-RU"/>
              </w:rPr>
              <w:t>пізніше</w:t>
            </w:r>
            <w:proofErr w:type="spellEnd"/>
            <w:r w:rsidRPr="00EB406D">
              <w:rPr>
                <w:rFonts w:ascii="Arial" w:eastAsia="Times New Roman" w:hAnsi="Arial" w:cs="Arial"/>
                <w:sz w:val="20"/>
                <w:szCs w:val="20"/>
                <w:lang w:eastAsia="ru-RU"/>
              </w:rPr>
              <w:t xml:space="preserve"> </w:t>
            </w:r>
            <w:proofErr w:type="spellStart"/>
            <w:r w:rsidRPr="00EB406D">
              <w:rPr>
                <w:rFonts w:ascii="Arial" w:eastAsia="Times New Roman" w:hAnsi="Arial" w:cs="Arial"/>
                <w:sz w:val="20"/>
                <w:szCs w:val="20"/>
                <w:lang w:eastAsia="ru-RU"/>
              </w:rPr>
              <w:t>ніж</w:t>
            </w:r>
            <w:proofErr w:type="spellEnd"/>
            <w:r w:rsidRPr="00EB406D">
              <w:rPr>
                <w:rFonts w:ascii="Arial" w:eastAsia="Times New Roman" w:hAnsi="Arial" w:cs="Arial"/>
                <w:sz w:val="20"/>
                <w:szCs w:val="20"/>
                <w:lang w:eastAsia="ru-RU"/>
              </w:rPr>
              <w:t xml:space="preserve"> через 6 годин </w:t>
            </w:r>
            <w:proofErr w:type="spellStart"/>
            <w:r w:rsidRPr="00EB406D">
              <w:rPr>
                <w:rFonts w:ascii="Arial" w:eastAsia="Times New Roman" w:hAnsi="Arial" w:cs="Arial"/>
                <w:sz w:val="20"/>
                <w:szCs w:val="20"/>
                <w:lang w:eastAsia="ru-RU"/>
              </w:rPr>
              <w:t>після</w:t>
            </w:r>
            <w:proofErr w:type="spellEnd"/>
            <w:r w:rsidRPr="00EB406D">
              <w:rPr>
                <w:rFonts w:ascii="Arial" w:eastAsia="Times New Roman" w:hAnsi="Arial" w:cs="Arial"/>
                <w:sz w:val="20"/>
                <w:szCs w:val="20"/>
                <w:lang w:eastAsia="ru-RU"/>
              </w:rPr>
              <w:t xml:space="preserve"> </w:t>
            </w:r>
            <w:proofErr w:type="spellStart"/>
            <w:r w:rsidRPr="00EB406D">
              <w:rPr>
                <w:rFonts w:ascii="Arial" w:eastAsia="Times New Roman" w:hAnsi="Arial" w:cs="Arial"/>
                <w:sz w:val="20"/>
                <w:szCs w:val="20"/>
                <w:lang w:eastAsia="ru-RU"/>
              </w:rPr>
              <w:t>отримання</w:t>
            </w:r>
            <w:proofErr w:type="spellEnd"/>
            <w:r w:rsidRPr="00EB406D">
              <w:rPr>
                <w:rFonts w:ascii="Arial" w:eastAsia="Times New Roman" w:hAnsi="Arial" w:cs="Arial"/>
                <w:sz w:val="20"/>
                <w:szCs w:val="20"/>
                <w:lang w:eastAsia="ru-RU"/>
              </w:rPr>
              <w:t xml:space="preserve"> </w:t>
            </w:r>
            <w:proofErr w:type="spellStart"/>
            <w:r w:rsidRPr="00EB406D">
              <w:rPr>
                <w:rFonts w:ascii="Arial" w:eastAsia="Times New Roman" w:hAnsi="Arial" w:cs="Arial"/>
                <w:sz w:val="20"/>
                <w:szCs w:val="20"/>
                <w:lang w:eastAsia="ru-RU"/>
              </w:rPr>
              <w:t>документів</w:t>
            </w:r>
            <w:proofErr w:type="spellEnd"/>
            <w:r w:rsidRPr="00EB406D">
              <w:rPr>
                <w:rFonts w:ascii="Arial" w:eastAsia="Times New Roman" w:hAnsi="Arial" w:cs="Arial"/>
                <w:sz w:val="20"/>
                <w:szCs w:val="20"/>
                <w:lang w:eastAsia="ru-RU"/>
              </w:rPr>
              <w:t xml:space="preserve">, </w:t>
            </w:r>
            <w:proofErr w:type="spellStart"/>
            <w:r w:rsidRPr="00EB406D">
              <w:rPr>
                <w:rFonts w:ascii="Arial" w:eastAsia="Times New Roman" w:hAnsi="Arial" w:cs="Arial"/>
                <w:sz w:val="20"/>
                <w:szCs w:val="20"/>
                <w:lang w:eastAsia="ru-RU"/>
              </w:rPr>
              <w:t>зазначених</w:t>
            </w:r>
            <w:proofErr w:type="spellEnd"/>
            <w:r w:rsidRPr="00EB406D">
              <w:rPr>
                <w:rFonts w:ascii="Arial" w:eastAsia="Times New Roman" w:hAnsi="Arial" w:cs="Arial"/>
                <w:sz w:val="20"/>
                <w:szCs w:val="20"/>
                <w:lang w:eastAsia="ru-RU"/>
              </w:rPr>
              <w:t xml:space="preserve"> у п.2.2.4.</w:t>
            </w:r>
          </w:p>
          <w:p w14:paraId="21787277" w14:textId="6608D967" w:rsidR="00EB406D" w:rsidRPr="00AB77B7" w:rsidRDefault="00EB406D" w:rsidP="00F16BBB">
            <w:pPr>
              <w:pStyle w:val="a3"/>
              <w:spacing w:after="0" w:line="240" w:lineRule="auto"/>
              <w:ind w:left="0"/>
              <w:contextualSpacing w:val="0"/>
              <w:jc w:val="both"/>
              <w:rPr>
                <w:rFonts w:ascii="Arial" w:eastAsia="Times New Roman" w:hAnsi="Arial" w:cs="Arial"/>
                <w:b/>
                <w:sz w:val="20"/>
                <w:szCs w:val="20"/>
                <w:lang w:eastAsia="ru-RU"/>
              </w:rPr>
            </w:pPr>
          </w:p>
        </w:tc>
        <w:tc>
          <w:tcPr>
            <w:tcW w:w="5096" w:type="dxa"/>
            <w:tcBorders>
              <w:left w:val="single" w:sz="4" w:space="0" w:color="auto"/>
            </w:tcBorders>
          </w:tcPr>
          <w:p w14:paraId="1613DE2A" w14:textId="11A06858" w:rsidR="00B70E18" w:rsidRPr="00AB77B7" w:rsidRDefault="00806A27" w:rsidP="00F16BBB">
            <w:pPr>
              <w:pStyle w:val="a3"/>
              <w:spacing w:after="0" w:line="240" w:lineRule="auto"/>
              <w:ind w:left="0"/>
              <w:contextualSpacing w:val="0"/>
              <w:jc w:val="both"/>
              <w:rPr>
                <w:rFonts w:ascii="Arial" w:eastAsia="Times New Roman" w:hAnsi="Arial" w:cs="Arial"/>
                <w:sz w:val="20"/>
                <w:szCs w:val="20"/>
                <w:lang w:val="en-US" w:eastAsia="ru-RU"/>
              </w:rPr>
            </w:pPr>
            <w:r>
              <w:rPr>
                <w:rFonts w:ascii="Arial" w:eastAsia="Times New Roman" w:hAnsi="Arial" w:cs="Arial"/>
                <w:sz w:val="20"/>
                <w:szCs w:val="20"/>
                <w:lang w:val="uk-UA" w:eastAsia="ru-RU"/>
              </w:rPr>
              <w:t>2</w:t>
            </w:r>
            <w:r w:rsidR="00175D68" w:rsidRPr="00AB77B7">
              <w:rPr>
                <w:rFonts w:ascii="Arial" w:eastAsia="Times New Roman" w:hAnsi="Arial" w:cs="Arial"/>
                <w:sz w:val="20"/>
                <w:szCs w:val="20"/>
                <w:lang w:val="en-US" w:eastAsia="ru-RU"/>
              </w:rPr>
              <w:t>.7. The Terminal in the IIS generates a cargo plan for loading not later than 6 hours after receiving the documents specified in Clause 2.2.4.</w:t>
            </w:r>
          </w:p>
        </w:tc>
      </w:tr>
      <w:tr w:rsidR="00B70E18" w:rsidRPr="00AB77B7" w14:paraId="5226EA27" w14:textId="7EE13AEF" w:rsidTr="00F16BBB">
        <w:tc>
          <w:tcPr>
            <w:tcW w:w="5382" w:type="dxa"/>
            <w:tcBorders>
              <w:right w:val="single" w:sz="4" w:space="0" w:color="auto"/>
            </w:tcBorders>
          </w:tcPr>
          <w:p w14:paraId="03C9BACF" w14:textId="77777777" w:rsidR="00B70E18" w:rsidRPr="00EB406D" w:rsidRDefault="00B70E18" w:rsidP="00F16BBB">
            <w:pPr>
              <w:pStyle w:val="a3"/>
              <w:numPr>
                <w:ilvl w:val="1"/>
                <w:numId w:val="9"/>
              </w:numPr>
              <w:spacing w:after="0" w:line="240" w:lineRule="auto"/>
              <w:ind w:left="0" w:firstLine="0"/>
              <w:contextualSpacing w:val="0"/>
              <w:jc w:val="both"/>
              <w:rPr>
                <w:rFonts w:ascii="Arial" w:eastAsia="Times New Roman" w:hAnsi="Arial" w:cs="Arial"/>
                <w:b/>
                <w:sz w:val="20"/>
                <w:szCs w:val="20"/>
                <w:lang w:eastAsia="ru-RU"/>
              </w:rPr>
            </w:pPr>
            <w:r w:rsidRPr="00806A27">
              <w:rPr>
                <w:rFonts w:ascii="Arial" w:eastAsia="Times New Roman" w:hAnsi="Arial" w:cs="Arial"/>
                <w:sz w:val="20"/>
                <w:szCs w:val="20"/>
                <w:lang w:val="en-US" w:eastAsia="ru-RU"/>
              </w:rPr>
              <w:t xml:space="preserve"> </w:t>
            </w:r>
            <w:r w:rsidR="00EB406D" w:rsidRPr="00EB406D">
              <w:rPr>
                <w:rFonts w:ascii="Arial" w:eastAsia="Times New Roman" w:hAnsi="Arial" w:cs="Arial"/>
                <w:sz w:val="20"/>
                <w:szCs w:val="20"/>
                <w:lang w:eastAsia="ru-RU"/>
              </w:rPr>
              <w:t xml:space="preserve">За 4 </w:t>
            </w:r>
            <w:proofErr w:type="spellStart"/>
            <w:r w:rsidR="00EB406D" w:rsidRPr="00EB406D">
              <w:rPr>
                <w:rFonts w:ascii="Arial" w:eastAsia="Times New Roman" w:hAnsi="Arial" w:cs="Arial"/>
                <w:sz w:val="20"/>
                <w:szCs w:val="20"/>
                <w:lang w:eastAsia="ru-RU"/>
              </w:rPr>
              <w:t>години</w:t>
            </w:r>
            <w:proofErr w:type="spellEnd"/>
            <w:r w:rsidR="00EB406D" w:rsidRPr="00EB406D">
              <w:rPr>
                <w:rFonts w:ascii="Arial" w:eastAsia="Times New Roman" w:hAnsi="Arial" w:cs="Arial"/>
                <w:sz w:val="20"/>
                <w:szCs w:val="20"/>
                <w:lang w:eastAsia="ru-RU"/>
              </w:rPr>
              <w:t xml:space="preserve">, до </w:t>
            </w:r>
            <w:proofErr w:type="spellStart"/>
            <w:r w:rsidR="00EB406D" w:rsidRPr="00EB406D">
              <w:rPr>
                <w:rFonts w:ascii="Arial" w:eastAsia="Times New Roman" w:hAnsi="Arial" w:cs="Arial"/>
                <w:sz w:val="20"/>
                <w:szCs w:val="20"/>
                <w:lang w:eastAsia="ru-RU"/>
              </w:rPr>
              <w:t>підтвердженої</w:t>
            </w:r>
            <w:proofErr w:type="spellEnd"/>
            <w:r w:rsidR="00EB406D" w:rsidRPr="00EB406D">
              <w:rPr>
                <w:rFonts w:ascii="Arial" w:eastAsia="Times New Roman" w:hAnsi="Arial" w:cs="Arial"/>
                <w:sz w:val="20"/>
                <w:szCs w:val="20"/>
                <w:lang w:eastAsia="ru-RU"/>
              </w:rPr>
              <w:t xml:space="preserve"> </w:t>
            </w:r>
            <w:proofErr w:type="spellStart"/>
            <w:r w:rsidR="00EB406D" w:rsidRPr="00EB406D">
              <w:rPr>
                <w:rFonts w:ascii="Arial" w:eastAsia="Times New Roman" w:hAnsi="Arial" w:cs="Arial"/>
                <w:sz w:val="20"/>
                <w:szCs w:val="20"/>
                <w:lang w:eastAsia="ru-RU"/>
              </w:rPr>
              <w:t>Терміналом</w:t>
            </w:r>
            <w:proofErr w:type="spellEnd"/>
            <w:r w:rsidR="00EB406D" w:rsidRPr="00EB406D">
              <w:rPr>
                <w:rFonts w:ascii="Arial" w:eastAsia="Times New Roman" w:hAnsi="Arial" w:cs="Arial"/>
                <w:sz w:val="20"/>
                <w:szCs w:val="20"/>
                <w:lang w:eastAsia="ru-RU"/>
              </w:rPr>
              <w:t xml:space="preserve"> </w:t>
            </w:r>
            <w:proofErr w:type="spellStart"/>
            <w:r w:rsidR="00EB406D" w:rsidRPr="00EB406D">
              <w:rPr>
                <w:rFonts w:ascii="Arial" w:eastAsia="Times New Roman" w:hAnsi="Arial" w:cs="Arial"/>
                <w:sz w:val="20"/>
                <w:szCs w:val="20"/>
                <w:lang w:eastAsia="ru-RU"/>
              </w:rPr>
              <w:t>дати</w:t>
            </w:r>
            <w:proofErr w:type="spellEnd"/>
            <w:r w:rsidR="00EB406D" w:rsidRPr="00EB406D">
              <w:rPr>
                <w:rFonts w:ascii="Arial" w:eastAsia="Times New Roman" w:hAnsi="Arial" w:cs="Arial"/>
                <w:sz w:val="20"/>
                <w:szCs w:val="20"/>
                <w:lang w:eastAsia="ru-RU"/>
              </w:rPr>
              <w:t xml:space="preserve"> та часу початку </w:t>
            </w:r>
            <w:proofErr w:type="spellStart"/>
            <w:r w:rsidR="00EB406D" w:rsidRPr="00EB406D">
              <w:rPr>
                <w:rFonts w:ascii="Arial" w:eastAsia="Times New Roman" w:hAnsi="Arial" w:cs="Arial"/>
                <w:sz w:val="20"/>
                <w:szCs w:val="20"/>
                <w:lang w:eastAsia="ru-RU"/>
              </w:rPr>
              <w:t>вантажних</w:t>
            </w:r>
            <w:proofErr w:type="spellEnd"/>
            <w:r w:rsidR="00EB406D" w:rsidRPr="00EB406D">
              <w:rPr>
                <w:rFonts w:ascii="Arial" w:eastAsia="Times New Roman" w:hAnsi="Arial" w:cs="Arial"/>
                <w:sz w:val="20"/>
                <w:szCs w:val="20"/>
                <w:lang w:eastAsia="ru-RU"/>
              </w:rPr>
              <w:t xml:space="preserve"> </w:t>
            </w:r>
            <w:proofErr w:type="spellStart"/>
            <w:r w:rsidR="00EB406D" w:rsidRPr="00EB406D">
              <w:rPr>
                <w:rFonts w:ascii="Arial" w:eastAsia="Times New Roman" w:hAnsi="Arial" w:cs="Arial"/>
                <w:sz w:val="20"/>
                <w:szCs w:val="20"/>
                <w:lang w:eastAsia="ru-RU"/>
              </w:rPr>
              <w:t>робіт</w:t>
            </w:r>
            <w:proofErr w:type="spellEnd"/>
            <w:r w:rsidR="00EB406D" w:rsidRPr="00EB406D">
              <w:rPr>
                <w:rFonts w:ascii="Arial" w:eastAsia="Times New Roman" w:hAnsi="Arial" w:cs="Arial"/>
                <w:sz w:val="20"/>
                <w:szCs w:val="20"/>
                <w:lang w:eastAsia="ru-RU"/>
              </w:rPr>
              <w:t xml:space="preserve"> </w:t>
            </w:r>
            <w:proofErr w:type="spellStart"/>
            <w:r w:rsidR="00EB406D" w:rsidRPr="00EB406D">
              <w:rPr>
                <w:rFonts w:ascii="Arial" w:eastAsia="Times New Roman" w:hAnsi="Arial" w:cs="Arial"/>
                <w:sz w:val="20"/>
                <w:szCs w:val="20"/>
                <w:lang w:eastAsia="ru-RU"/>
              </w:rPr>
              <w:t>із</w:t>
            </w:r>
            <w:proofErr w:type="spellEnd"/>
            <w:r w:rsidR="00EB406D" w:rsidRPr="00EB406D">
              <w:rPr>
                <w:rFonts w:ascii="Arial" w:eastAsia="Times New Roman" w:hAnsi="Arial" w:cs="Arial"/>
                <w:sz w:val="20"/>
                <w:szCs w:val="20"/>
                <w:lang w:eastAsia="ru-RU"/>
              </w:rPr>
              <w:t xml:space="preserve"> </w:t>
            </w:r>
            <w:proofErr w:type="spellStart"/>
            <w:r w:rsidR="00EB406D" w:rsidRPr="00EB406D">
              <w:rPr>
                <w:rFonts w:ascii="Arial" w:eastAsia="Times New Roman" w:hAnsi="Arial" w:cs="Arial"/>
                <w:sz w:val="20"/>
                <w:szCs w:val="20"/>
                <w:lang w:eastAsia="ru-RU"/>
              </w:rPr>
              <w:t>суднозаходу</w:t>
            </w:r>
            <w:proofErr w:type="spellEnd"/>
            <w:r w:rsidR="00EB406D" w:rsidRPr="00EB406D">
              <w:rPr>
                <w:rFonts w:ascii="Arial" w:eastAsia="Times New Roman" w:hAnsi="Arial" w:cs="Arial"/>
                <w:sz w:val="20"/>
                <w:szCs w:val="20"/>
                <w:lang w:eastAsia="ru-RU"/>
              </w:rPr>
              <w:t xml:space="preserve">, Агент, </w:t>
            </w:r>
            <w:proofErr w:type="spellStart"/>
            <w:r w:rsidR="00EB406D" w:rsidRPr="00EB406D">
              <w:rPr>
                <w:rFonts w:ascii="Arial" w:eastAsia="Times New Roman" w:hAnsi="Arial" w:cs="Arial"/>
                <w:sz w:val="20"/>
                <w:szCs w:val="20"/>
                <w:lang w:eastAsia="ru-RU"/>
              </w:rPr>
              <w:t>або</w:t>
            </w:r>
            <w:proofErr w:type="spellEnd"/>
            <w:r w:rsidR="00EB406D" w:rsidRPr="00EB406D">
              <w:rPr>
                <w:rFonts w:ascii="Arial" w:eastAsia="Times New Roman" w:hAnsi="Arial" w:cs="Arial"/>
                <w:sz w:val="20"/>
                <w:szCs w:val="20"/>
                <w:lang w:eastAsia="ru-RU"/>
              </w:rPr>
              <w:t xml:space="preserve"> </w:t>
            </w:r>
            <w:proofErr w:type="spellStart"/>
            <w:r w:rsidR="00EB406D" w:rsidRPr="00EB406D">
              <w:rPr>
                <w:rFonts w:ascii="Arial" w:eastAsia="Times New Roman" w:hAnsi="Arial" w:cs="Arial"/>
                <w:sz w:val="20"/>
                <w:szCs w:val="20"/>
                <w:lang w:eastAsia="ru-RU"/>
              </w:rPr>
              <w:t>номінований</w:t>
            </w:r>
            <w:proofErr w:type="spellEnd"/>
            <w:r w:rsidR="00EB406D" w:rsidRPr="00EB406D">
              <w:rPr>
                <w:rFonts w:ascii="Arial" w:eastAsia="Times New Roman" w:hAnsi="Arial" w:cs="Arial"/>
                <w:sz w:val="20"/>
                <w:szCs w:val="20"/>
                <w:lang w:eastAsia="ru-RU"/>
              </w:rPr>
              <w:t xml:space="preserve"> </w:t>
            </w:r>
            <w:proofErr w:type="spellStart"/>
            <w:r w:rsidR="00EB406D" w:rsidRPr="00EB406D">
              <w:rPr>
                <w:rFonts w:ascii="Arial" w:eastAsia="Times New Roman" w:hAnsi="Arial" w:cs="Arial"/>
                <w:sz w:val="20"/>
                <w:szCs w:val="20"/>
                <w:lang w:eastAsia="ru-RU"/>
              </w:rPr>
              <w:t>експедитор</w:t>
            </w:r>
            <w:proofErr w:type="spellEnd"/>
            <w:r w:rsidR="00EB406D" w:rsidRPr="00EB406D">
              <w:rPr>
                <w:rFonts w:ascii="Arial" w:eastAsia="Times New Roman" w:hAnsi="Arial" w:cs="Arial"/>
                <w:sz w:val="20"/>
                <w:szCs w:val="20"/>
                <w:lang w:eastAsia="ru-RU"/>
              </w:rPr>
              <w:t xml:space="preserve"> </w:t>
            </w:r>
            <w:proofErr w:type="spellStart"/>
            <w:r w:rsidR="00EB406D" w:rsidRPr="00EB406D">
              <w:rPr>
                <w:rFonts w:ascii="Arial" w:eastAsia="Times New Roman" w:hAnsi="Arial" w:cs="Arial"/>
                <w:sz w:val="20"/>
                <w:szCs w:val="20"/>
                <w:lang w:eastAsia="ru-RU"/>
              </w:rPr>
              <w:t>надає</w:t>
            </w:r>
            <w:proofErr w:type="spellEnd"/>
            <w:r w:rsidR="00EB406D" w:rsidRPr="00EB406D">
              <w:rPr>
                <w:rFonts w:ascii="Arial" w:eastAsia="Times New Roman" w:hAnsi="Arial" w:cs="Arial"/>
                <w:sz w:val="20"/>
                <w:szCs w:val="20"/>
                <w:lang w:eastAsia="ru-RU"/>
              </w:rPr>
              <w:t xml:space="preserve"> в службу </w:t>
            </w:r>
            <w:proofErr w:type="spellStart"/>
            <w:r w:rsidR="00EB406D" w:rsidRPr="00EB406D">
              <w:rPr>
                <w:rFonts w:ascii="Arial" w:eastAsia="Times New Roman" w:hAnsi="Arial" w:cs="Arial"/>
                <w:sz w:val="20"/>
                <w:szCs w:val="20"/>
                <w:lang w:eastAsia="ru-RU"/>
              </w:rPr>
              <w:t>експлуатації</w:t>
            </w:r>
            <w:proofErr w:type="spellEnd"/>
            <w:r w:rsidR="00EB406D" w:rsidRPr="00EB406D">
              <w:rPr>
                <w:rFonts w:ascii="Arial" w:eastAsia="Times New Roman" w:hAnsi="Arial" w:cs="Arial"/>
                <w:sz w:val="20"/>
                <w:szCs w:val="20"/>
                <w:lang w:eastAsia="ru-RU"/>
              </w:rPr>
              <w:t xml:space="preserve"> </w:t>
            </w:r>
            <w:proofErr w:type="spellStart"/>
            <w:r w:rsidR="00EB406D" w:rsidRPr="00EB406D">
              <w:rPr>
                <w:rFonts w:ascii="Arial" w:eastAsia="Times New Roman" w:hAnsi="Arial" w:cs="Arial"/>
                <w:sz w:val="20"/>
                <w:szCs w:val="20"/>
                <w:lang w:eastAsia="ru-RU"/>
              </w:rPr>
              <w:t>інформацію</w:t>
            </w:r>
            <w:proofErr w:type="spellEnd"/>
            <w:r w:rsidR="00EB406D" w:rsidRPr="00EB406D">
              <w:rPr>
                <w:rFonts w:ascii="Arial" w:eastAsia="Times New Roman" w:hAnsi="Arial" w:cs="Arial"/>
                <w:sz w:val="20"/>
                <w:szCs w:val="20"/>
                <w:lang w:eastAsia="ru-RU"/>
              </w:rPr>
              <w:t xml:space="preserve"> </w:t>
            </w:r>
            <w:proofErr w:type="spellStart"/>
            <w:r w:rsidR="00EB406D" w:rsidRPr="00EB406D">
              <w:rPr>
                <w:rFonts w:ascii="Arial" w:eastAsia="Times New Roman" w:hAnsi="Arial" w:cs="Arial"/>
                <w:sz w:val="20"/>
                <w:szCs w:val="20"/>
                <w:lang w:eastAsia="ru-RU"/>
              </w:rPr>
              <w:t>щодо</w:t>
            </w:r>
            <w:proofErr w:type="spellEnd"/>
            <w:r w:rsidR="00EB406D" w:rsidRPr="00EB406D">
              <w:rPr>
                <w:rFonts w:ascii="Arial" w:eastAsia="Times New Roman" w:hAnsi="Arial" w:cs="Arial"/>
                <w:sz w:val="20"/>
                <w:szCs w:val="20"/>
                <w:lang w:eastAsia="ru-RU"/>
              </w:rPr>
              <w:t xml:space="preserve"> </w:t>
            </w:r>
            <w:proofErr w:type="spellStart"/>
            <w:r w:rsidR="00EB406D" w:rsidRPr="00EB406D">
              <w:rPr>
                <w:rFonts w:ascii="Arial" w:eastAsia="Times New Roman" w:hAnsi="Arial" w:cs="Arial"/>
                <w:sz w:val="20"/>
                <w:szCs w:val="20"/>
                <w:lang w:eastAsia="ru-RU"/>
              </w:rPr>
              <w:t>імпортних</w:t>
            </w:r>
            <w:proofErr w:type="spellEnd"/>
            <w:r w:rsidR="00EB406D" w:rsidRPr="00EB406D">
              <w:rPr>
                <w:rFonts w:ascii="Arial" w:eastAsia="Times New Roman" w:hAnsi="Arial" w:cs="Arial"/>
                <w:sz w:val="20"/>
                <w:szCs w:val="20"/>
                <w:lang w:eastAsia="ru-RU"/>
              </w:rPr>
              <w:t xml:space="preserve"> </w:t>
            </w:r>
            <w:proofErr w:type="spellStart"/>
            <w:r w:rsidR="00EB406D" w:rsidRPr="00EB406D">
              <w:rPr>
                <w:rFonts w:ascii="Arial" w:eastAsia="Times New Roman" w:hAnsi="Arial" w:cs="Arial"/>
                <w:sz w:val="20"/>
                <w:szCs w:val="20"/>
                <w:lang w:eastAsia="ru-RU"/>
              </w:rPr>
              <w:t>контейнерів</w:t>
            </w:r>
            <w:proofErr w:type="spellEnd"/>
            <w:r w:rsidR="00EB406D" w:rsidRPr="00EB406D">
              <w:rPr>
                <w:rFonts w:ascii="Arial" w:eastAsia="Times New Roman" w:hAnsi="Arial" w:cs="Arial"/>
                <w:sz w:val="20"/>
                <w:szCs w:val="20"/>
                <w:lang w:eastAsia="ru-RU"/>
              </w:rPr>
              <w:t xml:space="preserve"> про вид транспорту доставки.</w:t>
            </w:r>
          </w:p>
          <w:p w14:paraId="419D7F3C" w14:textId="60BE68DC" w:rsidR="00EB406D" w:rsidRPr="00AB77B7" w:rsidRDefault="00EB406D" w:rsidP="00F16BBB">
            <w:pPr>
              <w:pStyle w:val="a3"/>
              <w:spacing w:after="0" w:line="240" w:lineRule="auto"/>
              <w:ind w:left="0"/>
              <w:contextualSpacing w:val="0"/>
              <w:jc w:val="both"/>
              <w:rPr>
                <w:rFonts w:ascii="Arial" w:eastAsia="Times New Roman" w:hAnsi="Arial" w:cs="Arial"/>
                <w:b/>
                <w:sz w:val="20"/>
                <w:szCs w:val="20"/>
                <w:lang w:eastAsia="ru-RU"/>
              </w:rPr>
            </w:pPr>
          </w:p>
        </w:tc>
        <w:tc>
          <w:tcPr>
            <w:tcW w:w="5096" w:type="dxa"/>
            <w:tcBorders>
              <w:left w:val="single" w:sz="4" w:space="0" w:color="auto"/>
            </w:tcBorders>
          </w:tcPr>
          <w:p w14:paraId="219EF144" w14:textId="2A7A7D5A" w:rsidR="00B70E18" w:rsidRPr="00AB77B7" w:rsidRDefault="00806A27" w:rsidP="00F16BBB">
            <w:pPr>
              <w:pStyle w:val="a3"/>
              <w:spacing w:after="0" w:line="240" w:lineRule="auto"/>
              <w:ind w:left="0"/>
              <w:contextualSpacing w:val="0"/>
              <w:jc w:val="both"/>
              <w:rPr>
                <w:rFonts w:ascii="Arial" w:eastAsia="Times New Roman" w:hAnsi="Arial" w:cs="Arial"/>
                <w:sz w:val="20"/>
                <w:szCs w:val="20"/>
                <w:lang w:val="en-US" w:eastAsia="ru-RU"/>
              </w:rPr>
            </w:pPr>
            <w:r>
              <w:rPr>
                <w:rFonts w:ascii="Arial" w:eastAsia="Times New Roman" w:hAnsi="Arial" w:cs="Arial"/>
                <w:sz w:val="20"/>
                <w:szCs w:val="20"/>
                <w:lang w:val="uk-UA" w:eastAsia="ru-RU"/>
              </w:rPr>
              <w:t>2</w:t>
            </w:r>
            <w:r w:rsidR="00175D68" w:rsidRPr="00AB77B7">
              <w:rPr>
                <w:rFonts w:ascii="Arial" w:eastAsia="Times New Roman" w:hAnsi="Arial" w:cs="Arial"/>
                <w:sz w:val="20"/>
                <w:szCs w:val="20"/>
                <w:lang w:val="en-US" w:eastAsia="ru-RU"/>
              </w:rPr>
              <w:t xml:space="preserve">.8. 4 hours before the date and time of commencement of cargo operations upon vessel call, as confirmed by the Terminal, the Agent or a nominated </w:t>
            </w:r>
            <w:r w:rsidR="00C95D09" w:rsidRPr="00AB77B7">
              <w:rPr>
                <w:rFonts w:ascii="Arial" w:eastAsia="Times New Roman" w:hAnsi="Arial" w:cs="Arial"/>
                <w:sz w:val="20"/>
                <w:szCs w:val="20"/>
                <w:lang w:val="en-US" w:eastAsia="ru-RU"/>
              </w:rPr>
              <w:t xml:space="preserve">freight </w:t>
            </w:r>
            <w:r w:rsidR="00175D68" w:rsidRPr="00AB77B7">
              <w:rPr>
                <w:rFonts w:ascii="Arial" w:eastAsia="Times New Roman" w:hAnsi="Arial" w:cs="Arial"/>
                <w:sz w:val="20"/>
                <w:szCs w:val="20"/>
                <w:lang w:val="en-US" w:eastAsia="ru-RU"/>
              </w:rPr>
              <w:t>forwarder provides the operation service with information on import containers on the type of delivery transport.</w:t>
            </w:r>
          </w:p>
        </w:tc>
      </w:tr>
      <w:tr w:rsidR="00B70E18" w:rsidRPr="00AB77B7" w14:paraId="0793ADEA" w14:textId="73541326" w:rsidTr="00F16BBB">
        <w:tc>
          <w:tcPr>
            <w:tcW w:w="5382" w:type="dxa"/>
            <w:tcBorders>
              <w:right w:val="single" w:sz="4" w:space="0" w:color="auto"/>
            </w:tcBorders>
          </w:tcPr>
          <w:p w14:paraId="0AC90320" w14:textId="77777777" w:rsidR="00B70E18" w:rsidRPr="00EB406D" w:rsidRDefault="00B70E18" w:rsidP="00F16BBB">
            <w:pPr>
              <w:pStyle w:val="a3"/>
              <w:numPr>
                <w:ilvl w:val="0"/>
                <w:numId w:val="9"/>
              </w:numPr>
              <w:spacing w:after="0" w:line="240" w:lineRule="auto"/>
              <w:ind w:left="0" w:firstLine="0"/>
              <w:contextualSpacing w:val="0"/>
              <w:jc w:val="both"/>
              <w:rPr>
                <w:rFonts w:ascii="Arial" w:eastAsia="Times New Roman" w:hAnsi="Arial" w:cs="Arial"/>
                <w:b/>
                <w:sz w:val="20"/>
                <w:szCs w:val="20"/>
                <w:lang w:val="uk-UA" w:eastAsia="ru-RU"/>
              </w:rPr>
            </w:pPr>
            <w:r w:rsidRPr="00EB406D">
              <w:rPr>
                <w:rFonts w:ascii="Arial" w:eastAsia="Times New Roman" w:hAnsi="Arial" w:cs="Arial"/>
                <w:b/>
                <w:sz w:val="20"/>
                <w:szCs w:val="20"/>
                <w:lang w:val="uk-UA" w:eastAsia="ru-RU"/>
              </w:rPr>
              <w:t xml:space="preserve"> </w:t>
            </w:r>
            <w:r w:rsidR="00EB406D" w:rsidRPr="00EB406D">
              <w:rPr>
                <w:rFonts w:ascii="Arial" w:eastAsia="Times New Roman" w:hAnsi="Arial" w:cs="Arial"/>
                <w:b/>
                <w:sz w:val="20"/>
                <w:szCs w:val="20"/>
                <w:lang w:val="uk-UA" w:eastAsia="ru-RU"/>
              </w:rPr>
              <w:t>Документообіг по завантаженим імпортним контейнерам</w:t>
            </w:r>
          </w:p>
          <w:p w14:paraId="39F1AD57" w14:textId="343C5D03" w:rsidR="00EB406D" w:rsidRPr="00EB406D" w:rsidRDefault="00EB406D"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7B6FA0B9" w14:textId="6098F497" w:rsidR="00B70E18" w:rsidRPr="00AB77B7" w:rsidRDefault="00175D68" w:rsidP="00F16BBB">
            <w:pPr>
              <w:pStyle w:val="a3"/>
              <w:spacing w:after="0" w:line="240" w:lineRule="auto"/>
              <w:ind w:left="0"/>
              <w:contextualSpacing w:val="0"/>
              <w:jc w:val="both"/>
              <w:rPr>
                <w:rFonts w:ascii="Arial" w:eastAsia="Times New Roman" w:hAnsi="Arial" w:cs="Arial"/>
                <w:b/>
                <w:sz w:val="20"/>
                <w:szCs w:val="20"/>
                <w:lang w:val="en-US" w:eastAsia="ru-RU"/>
              </w:rPr>
            </w:pPr>
            <w:r w:rsidRPr="00AB77B7">
              <w:rPr>
                <w:rFonts w:ascii="Arial" w:eastAsia="Times New Roman" w:hAnsi="Arial" w:cs="Arial"/>
                <w:b/>
                <w:sz w:val="20"/>
                <w:szCs w:val="20"/>
                <w:lang w:val="en-US" w:eastAsia="ru-RU"/>
              </w:rPr>
              <w:t>3. Document flow upon laden import containers</w:t>
            </w:r>
          </w:p>
        </w:tc>
      </w:tr>
      <w:tr w:rsidR="00B70E18" w:rsidRPr="00AB77B7" w14:paraId="09826EB3" w14:textId="53CEC12D" w:rsidTr="00F16BBB">
        <w:trPr>
          <w:trHeight w:val="1710"/>
        </w:trPr>
        <w:tc>
          <w:tcPr>
            <w:tcW w:w="5382" w:type="dxa"/>
            <w:tcBorders>
              <w:right w:val="single" w:sz="4" w:space="0" w:color="auto"/>
            </w:tcBorders>
          </w:tcPr>
          <w:p w14:paraId="5EBB0D13" w14:textId="4C506871" w:rsidR="00EB406D" w:rsidRPr="00EB406D" w:rsidRDefault="00EB406D" w:rsidP="00F16BBB">
            <w:pPr>
              <w:numPr>
                <w:ilvl w:val="1"/>
                <w:numId w:val="11"/>
              </w:numPr>
              <w:tabs>
                <w:tab w:val="clear" w:pos="502"/>
              </w:tabs>
              <w:spacing w:after="0" w:line="240" w:lineRule="auto"/>
              <w:ind w:left="0" w:firstLine="0"/>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За 24 години до приходу судна Агент в електронному вигляді надає Терміналу такі документи:</w:t>
            </w:r>
          </w:p>
          <w:p w14:paraId="48F17662" w14:textId="77777777" w:rsidR="00EB406D" w:rsidRPr="00EB406D" w:rsidRDefault="00EB406D"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xml:space="preserve">- </w:t>
            </w:r>
            <w:proofErr w:type="spellStart"/>
            <w:r w:rsidRPr="00EB406D">
              <w:rPr>
                <w:rFonts w:ascii="Arial" w:eastAsia="Times New Roman" w:hAnsi="Arial" w:cs="Arial"/>
                <w:sz w:val="20"/>
                <w:szCs w:val="20"/>
                <w:lang w:val="uk-UA" w:eastAsia="ru-RU"/>
              </w:rPr>
              <w:t>нотис</w:t>
            </w:r>
            <w:proofErr w:type="spellEnd"/>
            <w:r w:rsidRPr="00EB406D">
              <w:rPr>
                <w:rFonts w:ascii="Arial" w:eastAsia="Times New Roman" w:hAnsi="Arial" w:cs="Arial"/>
                <w:sz w:val="20"/>
                <w:szCs w:val="20"/>
                <w:lang w:val="uk-UA" w:eastAsia="ru-RU"/>
              </w:rPr>
              <w:t xml:space="preserve"> про підхід судна (див. 2.2.3)</w:t>
            </w:r>
          </w:p>
          <w:p w14:paraId="72575754" w14:textId="77777777" w:rsidR="00EB406D" w:rsidRPr="00EB406D" w:rsidRDefault="00EB406D"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вантажний план розвантаження судна</w:t>
            </w:r>
          </w:p>
          <w:p w14:paraId="40A2EC1D" w14:textId="77777777" w:rsidR="00EB406D" w:rsidRPr="00EB406D" w:rsidRDefault="00EB406D"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вантажний маніфест (за додатковою угодою з Терміналом, Агент може надати вантажний маніфест в електронному вигляді англійською мовою; якщо вантажний маніфест або комплект коносаментів надається не в електронному вигляді, він повинен бути наданий за 36 годин до підходу судна, але не пізніше , ніж через 2 години після виходу судна із останнього порту навантаження).</w:t>
            </w:r>
          </w:p>
          <w:p w14:paraId="321FD02F" w14:textId="43C3911D" w:rsidR="00EB406D" w:rsidRPr="00EB406D" w:rsidRDefault="00EB406D" w:rsidP="00F16BBB">
            <w:pPr>
              <w:spacing w:after="0" w:line="240" w:lineRule="auto"/>
              <w:jc w:val="both"/>
              <w:rPr>
                <w:rFonts w:ascii="Arial" w:eastAsia="Times New Roman" w:hAnsi="Arial" w:cs="Arial"/>
                <w:sz w:val="20"/>
                <w:szCs w:val="20"/>
                <w:lang w:val="uk-UA" w:eastAsia="ru-RU"/>
              </w:rPr>
            </w:pPr>
          </w:p>
        </w:tc>
        <w:tc>
          <w:tcPr>
            <w:tcW w:w="5096" w:type="dxa"/>
            <w:tcBorders>
              <w:left w:val="single" w:sz="4" w:space="0" w:color="auto"/>
            </w:tcBorders>
          </w:tcPr>
          <w:p w14:paraId="51F49510" w14:textId="34A9B5B3" w:rsidR="0053259C" w:rsidRPr="00AB77B7" w:rsidRDefault="0053259C"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3.1. 24 hours before the vessel, the Agent shall provide the Terminal with the following arrival documents in electronic form:</w:t>
            </w:r>
          </w:p>
          <w:p w14:paraId="2F076E5D" w14:textId="58110429" w:rsidR="0053259C" w:rsidRPr="00AB77B7" w:rsidRDefault="0053259C"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notification of the vessel approach (see Clause 2.2.3)</w:t>
            </w:r>
          </w:p>
          <w:p w14:paraId="4B21C0AC" w14:textId="77777777" w:rsidR="0053259C" w:rsidRPr="00AB77B7" w:rsidRDefault="0053259C"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cargo plan for unloading the vessel</w:t>
            </w:r>
          </w:p>
          <w:p w14:paraId="3DD5B8A2" w14:textId="0A0F5AC1" w:rsidR="00B70E18" w:rsidRPr="00AB77B7" w:rsidRDefault="0053259C"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cargo manifest (subject to an additional agreement with the Terminal, the Agent may provide the cargo manifest in electronic form in English; if the cargo manifest or a set of bills of lading is not provided in electronic form, it shall be provided within 36 hours before the vessel arrives, but not later than 2 hours after the ship left the last port of loading).</w:t>
            </w:r>
          </w:p>
        </w:tc>
      </w:tr>
      <w:tr w:rsidR="00B70E18" w:rsidRPr="00AB77B7" w14:paraId="2954C5AD" w14:textId="2F2DAEDE" w:rsidTr="00F16BBB">
        <w:tc>
          <w:tcPr>
            <w:tcW w:w="5382" w:type="dxa"/>
            <w:tcBorders>
              <w:right w:val="single" w:sz="4" w:space="0" w:color="auto"/>
            </w:tcBorders>
          </w:tcPr>
          <w:p w14:paraId="42922441" w14:textId="77777777" w:rsidR="00B70E18" w:rsidRPr="00EB406D" w:rsidRDefault="00EB406D" w:rsidP="00F16BBB">
            <w:pPr>
              <w:pStyle w:val="a3"/>
              <w:numPr>
                <w:ilvl w:val="1"/>
                <w:numId w:val="16"/>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EB406D">
              <w:rPr>
                <w:rFonts w:ascii="Arial" w:eastAsia="Times New Roman" w:hAnsi="Arial" w:cs="Arial"/>
                <w:sz w:val="20"/>
                <w:szCs w:val="20"/>
                <w:lang w:val="uk-UA" w:eastAsia="ru-RU"/>
              </w:rPr>
              <w:t xml:space="preserve">У будь-який час після передачі комплектів коносаментів Терміналу Агент за допомогою Порталу Терміналу або електронного обміну даними для кожної </w:t>
            </w:r>
            <w:proofErr w:type="spellStart"/>
            <w:r w:rsidRPr="00EB406D">
              <w:rPr>
                <w:rFonts w:ascii="Arial" w:eastAsia="Times New Roman" w:hAnsi="Arial" w:cs="Arial"/>
                <w:sz w:val="20"/>
                <w:szCs w:val="20"/>
                <w:lang w:val="uk-UA" w:eastAsia="ru-RU"/>
              </w:rPr>
              <w:t>коносаментної</w:t>
            </w:r>
            <w:proofErr w:type="spellEnd"/>
            <w:r w:rsidRPr="00EB406D">
              <w:rPr>
                <w:rFonts w:ascii="Arial" w:eastAsia="Times New Roman" w:hAnsi="Arial" w:cs="Arial"/>
                <w:sz w:val="20"/>
                <w:szCs w:val="20"/>
                <w:lang w:val="uk-UA" w:eastAsia="ru-RU"/>
              </w:rPr>
              <w:t xml:space="preserve"> партії (або індивідуальних контейнерів) вказує Терміналу Експедитора (оформляє електронне розпорядження), авторизованого ним для отримання вантажу, та розподіл платежів за послуги Терміналу за даною партії. При оформленні електронного розпорядження Агент має можливість встановити заборону відвантаження контейнерів даної </w:t>
            </w:r>
            <w:proofErr w:type="spellStart"/>
            <w:r w:rsidRPr="00EB406D">
              <w:rPr>
                <w:rFonts w:ascii="Arial" w:eastAsia="Times New Roman" w:hAnsi="Arial" w:cs="Arial"/>
                <w:sz w:val="20"/>
                <w:szCs w:val="20"/>
                <w:lang w:val="uk-UA" w:eastAsia="ru-RU"/>
              </w:rPr>
              <w:t>коносаментної</w:t>
            </w:r>
            <w:proofErr w:type="spellEnd"/>
            <w:r w:rsidRPr="00EB406D">
              <w:rPr>
                <w:rFonts w:ascii="Arial" w:eastAsia="Times New Roman" w:hAnsi="Arial" w:cs="Arial"/>
                <w:sz w:val="20"/>
                <w:szCs w:val="20"/>
                <w:lang w:val="uk-UA" w:eastAsia="ru-RU"/>
              </w:rPr>
              <w:t xml:space="preserve"> партії до спеціального розпорядження (або скасувати його). Далі, при зазначенні в електронному розпорядженні дозволу на відвантаження Агент може вказати термін його дії або дати повторну вказівку на заборону.</w:t>
            </w:r>
          </w:p>
          <w:p w14:paraId="6BDD7169" w14:textId="435C2F5F" w:rsidR="00EB406D" w:rsidRPr="00EB406D" w:rsidRDefault="00EB406D"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069A3DDD" w14:textId="3CE2FA85" w:rsidR="00B70E18" w:rsidRPr="00AB77B7" w:rsidRDefault="0053259C"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3.2. At any time after the transfer of sets of bills of lading to the Terminal, the Agent, using the Portal of the Terminal or electronic data exchange for each bill of lading lot (or individual containers), indicates to the Terminal the Freight Forwarder (issues an electronic order) authorized by him to receive the cargo, and the distribution of payments for the services of the Terminal for this bill of lading parties. When issuing an electronic order, the Agent has </w:t>
            </w:r>
            <w:r w:rsidR="00CC7877" w:rsidRPr="00AB77B7">
              <w:rPr>
                <w:rFonts w:ascii="Arial" w:eastAsia="Times New Roman" w:hAnsi="Arial" w:cs="Arial"/>
                <w:sz w:val="20"/>
                <w:szCs w:val="20"/>
                <w:lang w:val="en-US" w:eastAsia="ru-RU"/>
              </w:rPr>
              <w:t>an option to fix</w:t>
            </w:r>
            <w:r w:rsidRPr="00AB77B7">
              <w:rPr>
                <w:rFonts w:ascii="Arial" w:eastAsia="Times New Roman" w:hAnsi="Arial" w:cs="Arial"/>
                <w:sz w:val="20"/>
                <w:szCs w:val="20"/>
                <w:lang w:val="en-US" w:eastAsia="ru-RU"/>
              </w:rPr>
              <w:t xml:space="preserve"> a ban on the shipment of containers of this bill of lading until a special order (or cancel it). Further, when specifying the shipment permission in the electronic order, the Agent may indicate the period of its validity or give a second indication of the prohibition.</w:t>
            </w:r>
          </w:p>
        </w:tc>
      </w:tr>
      <w:tr w:rsidR="00B70E18" w:rsidRPr="00AB77B7" w14:paraId="3D6F2C2F" w14:textId="2432ECCF" w:rsidTr="00F16BBB">
        <w:tc>
          <w:tcPr>
            <w:tcW w:w="5382" w:type="dxa"/>
            <w:tcBorders>
              <w:right w:val="single" w:sz="4" w:space="0" w:color="auto"/>
            </w:tcBorders>
          </w:tcPr>
          <w:p w14:paraId="3CFFD3DA" w14:textId="1827408A" w:rsidR="00B70E18" w:rsidRPr="00EB406D" w:rsidRDefault="00EB406D" w:rsidP="00F16BBB">
            <w:pPr>
              <w:pStyle w:val="a3"/>
              <w:numPr>
                <w:ilvl w:val="1"/>
                <w:numId w:val="16"/>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lastRenderedPageBreak/>
              <w:t xml:space="preserve">Після закінчення вивантаження </w:t>
            </w:r>
            <w:proofErr w:type="spellStart"/>
            <w:r w:rsidRPr="00EB406D">
              <w:rPr>
                <w:rFonts w:ascii="Arial" w:eastAsia="Times New Roman" w:hAnsi="Arial" w:cs="Arial"/>
                <w:sz w:val="20"/>
                <w:szCs w:val="20"/>
                <w:lang w:val="uk-UA" w:eastAsia="ru-RU"/>
              </w:rPr>
              <w:t>коносаментної</w:t>
            </w:r>
            <w:proofErr w:type="spellEnd"/>
            <w:r w:rsidRPr="00EB406D">
              <w:rPr>
                <w:rFonts w:ascii="Arial" w:eastAsia="Times New Roman" w:hAnsi="Arial" w:cs="Arial"/>
                <w:sz w:val="20"/>
                <w:szCs w:val="20"/>
                <w:lang w:val="uk-UA" w:eastAsia="ru-RU"/>
              </w:rPr>
              <w:t xml:space="preserve"> партії та оформлення складського прийому вантажу, Термінал проводить звірку фактичних відомостей щодо вивантажених контейнерів (№ контейнера, тип контейнера, № пломби, наявність пошкоджень) із заявленими у документах, формує та, у разі відсутності дефектів та відомостей про розбіжність даних, розміщує на Порталі сформовані проекти електронного вбрання на контейнери, прийняті без зауважень.</w:t>
            </w:r>
          </w:p>
        </w:tc>
        <w:tc>
          <w:tcPr>
            <w:tcW w:w="5096" w:type="dxa"/>
            <w:tcBorders>
              <w:left w:val="single" w:sz="4" w:space="0" w:color="auto"/>
            </w:tcBorders>
          </w:tcPr>
          <w:p w14:paraId="630954B2" w14:textId="77777777" w:rsidR="00B70E18" w:rsidRDefault="0053259C"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3.3. Upon completion of discharging the batch as per the bill of lading and registration of the warehouse acceptance of the cargo, the Terminal reconciles the actual information on the unloaded containers (container number, container type, seal number, damages) with those stated in the documents, forms and, in the absence of defects and information about discrepancies in the data, places on the Portal the generated projects of electronic orders for containers, accepted without comments.</w:t>
            </w:r>
          </w:p>
          <w:p w14:paraId="50B38250" w14:textId="38279EF1" w:rsidR="00806A27" w:rsidRPr="00AB77B7" w:rsidRDefault="00806A27"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B70E18" w:rsidRPr="00AB77B7" w14:paraId="059875B7" w14:textId="3BADAFE2" w:rsidTr="00F16BBB">
        <w:trPr>
          <w:trHeight w:val="1935"/>
        </w:trPr>
        <w:tc>
          <w:tcPr>
            <w:tcW w:w="5382" w:type="dxa"/>
            <w:tcBorders>
              <w:right w:val="single" w:sz="4" w:space="0" w:color="auto"/>
            </w:tcBorders>
          </w:tcPr>
          <w:p w14:paraId="31339E0B" w14:textId="349D2D07" w:rsidR="00EB406D" w:rsidRPr="00EB406D" w:rsidRDefault="00EB406D" w:rsidP="00F16BBB">
            <w:pPr>
              <w:pStyle w:val="a3"/>
              <w:numPr>
                <w:ilvl w:val="1"/>
                <w:numId w:val="16"/>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Не пізніше 24 годин з моменту закінчення розвантаження судна Термінал формує такі документи:</w:t>
            </w:r>
          </w:p>
          <w:p w14:paraId="2442C791" w14:textId="77777777" w:rsidR="00EB406D" w:rsidRPr="00EB406D" w:rsidRDefault="00EB406D"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xml:space="preserve">- Комплект «Актів-повідомлень» із зазначенням </w:t>
            </w:r>
            <w:proofErr w:type="spellStart"/>
            <w:r w:rsidRPr="00EB406D">
              <w:rPr>
                <w:rFonts w:ascii="Arial" w:eastAsia="Times New Roman" w:hAnsi="Arial" w:cs="Arial"/>
                <w:sz w:val="20"/>
                <w:szCs w:val="20"/>
                <w:lang w:val="uk-UA" w:eastAsia="ru-RU"/>
              </w:rPr>
              <w:t>невідповідностей</w:t>
            </w:r>
            <w:proofErr w:type="spellEnd"/>
            <w:r w:rsidRPr="00EB406D">
              <w:rPr>
                <w:rFonts w:ascii="Arial" w:eastAsia="Times New Roman" w:hAnsi="Arial" w:cs="Arial"/>
                <w:sz w:val="20"/>
                <w:szCs w:val="20"/>
                <w:lang w:val="uk-UA" w:eastAsia="ru-RU"/>
              </w:rPr>
              <w:t xml:space="preserve"> даних вантажних документів та даних фактичного прийому контейнера, по одному на кожну </w:t>
            </w:r>
            <w:proofErr w:type="spellStart"/>
            <w:r w:rsidRPr="00EB406D">
              <w:rPr>
                <w:rFonts w:ascii="Arial" w:eastAsia="Times New Roman" w:hAnsi="Arial" w:cs="Arial"/>
                <w:sz w:val="20"/>
                <w:szCs w:val="20"/>
                <w:lang w:val="uk-UA" w:eastAsia="ru-RU"/>
              </w:rPr>
              <w:t>коносаментну</w:t>
            </w:r>
            <w:proofErr w:type="spellEnd"/>
            <w:r w:rsidRPr="00EB406D">
              <w:rPr>
                <w:rFonts w:ascii="Arial" w:eastAsia="Times New Roman" w:hAnsi="Arial" w:cs="Arial"/>
                <w:sz w:val="20"/>
                <w:szCs w:val="20"/>
                <w:lang w:val="uk-UA" w:eastAsia="ru-RU"/>
              </w:rPr>
              <w:t xml:space="preserve"> партію.</w:t>
            </w:r>
          </w:p>
          <w:p w14:paraId="30EEC8AA" w14:textId="77777777" w:rsidR="00EB406D" w:rsidRPr="00EB406D" w:rsidRDefault="00EB406D"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xml:space="preserve">- "Відомість прийому імпортного вантажу" для контейнерів кожної з Ліній </w:t>
            </w:r>
            <w:proofErr w:type="spellStart"/>
            <w:r w:rsidRPr="00EB406D">
              <w:rPr>
                <w:rFonts w:ascii="Arial" w:eastAsia="Times New Roman" w:hAnsi="Arial" w:cs="Arial"/>
                <w:sz w:val="20"/>
                <w:szCs w:val="20"/>
                <w:lang w:val="uk-UA" w:eastAsia="ru-RU"/>
              </w:rPr>
              <w:t>суднозаходу</w:t>
            </w:r>
            <w:proofErr w:type="spellEnd"/>
            <w:r w:rsidRPr="00EB406D">
              <w:rPr>
                <w:rFonts w:ascii="Arial" w:eastAsia="Times New Roman" w:hAnsi="Arial" w:cs="Arial"/>
                <w:sz w:val="20"/>
                <w:szCs w:val="20"/>
                <w:lang w:val="uk-UA" w:eastAsia="ru-RU"/>
              </w:rPr>
              <w:t>.</w:t>
            </w:r>
          </w:p>
          <w:p w14:paraId="5394E412" w14:textId="77777777" w:rsidR="00EB406D" w:rsidRPr="00EB406D" w:rsidRDefault="00EB406D"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xml:space="preserve">- проекти електронного наряду на контейнери, прийняті із зауваженнями (на які сформовані акти – повідомлення), наряді вказується номер </w:t>
            </w:r>
            <w:proofErr w:type="spellStart"/>
            <w:r w:rsidRPr="00EB406D">
              <w:rPr>
                <w:rFonts w:ascii="Arial" w:eastAsia="Times New Roman" w:hAnsi="Arial" w:cs="Arial"/>
                <w:sz w:val="20"/>
                <w:szCs w:val="20"/>
                <w:lang w:val="uk-UA" w:eastAsia="ru-RU"/>
              </w:rPr>
              <w:t>акта</w:t>
            </w:r>
            <w:proofErr w:type="spellEnd"/>
            <w:r w:rsidRPr="00EB406D">
              <w:rPr>
                <w:rFonts w:ascii="Arial" w:eastAsia="Times New Roman" w:hAnsi="Arial" w:cs="Arial"/>
                <w:sz w:val="20"/>
                <w:szCs w:val="20"/>
                <w:lang w:val="uk-UA" w:eastAsia="ru-RU"/>
              </w:rPr>
              <w:t>-повідомлення та його короткий зміст (розбіжність пломб, пошкодження тощо).</w:t>
            </w:r>
          </w:p>
          <w:p w14:paraId="50453B21" w14:textId="77777777" w:rsidR="00EB406D" w:rsidRPr="00EB406D" w:rsidRDefault="00EB406D" w:rsidP="00F16BBB">
            <w:pPr>
              <w:spacing w:after="0" w:line="240" w:lineRule="auto"/>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Генеральний акт розвантаження судна.</w:t>
            </w:r>
          </w:p>
          <w:p w14:paraId="17CF450B" w14:textId="6B12EE1A" w:rsidR="00EB406D" w:rsidRPr="00EB406D" w:rsidRDefault="00EB406D" w:rsidP="00F16BBB">
            <w:pPr>
              <w:spacing w:after="0" w:line="240" w:lineRule="auto"/>
              <w:jc w:val="both"/>
              <w:rPr>
                <w:rFonts w:ascii="Arial" w:eastAsia="Times New Roman" w:hAnsi="Arial" w:cs="Arial"/>
                <w:sz w:val="20"/>
                <w:szCs w:val="20"/>
                <w:lang w:val="uk-UA" w:eastAsia="ru-RU"/>
              </w:rPr>
            </w:pPr>
          </w:p>
        </w:tc>
        <w:tc>
          <w:tcPr>
            <w:tcW w:w="5096" w:type="dxa"/>
            <w:tcBorders>
              <w:left w:val="single" w:sz="4" w:space="0" w:color="auto"/>
            </w:tcBorders>
          </w:tcPr>
          <w:p w14:paraId="0A1366DA" w14:textId="77777777" w:rsidR="0001745C" w:rsidRPr="00AB77B7" w:rsidRDefault="0001745C"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3.4. Not later than 24 hours from the moment the vessel is unloaded, the Terminal generates the following documents:</w:t>
            </w:r>
          </w:p>
          <w:p w14:paraId="255D61CF" w14:textId="0ECB29B5" w:rsidR="0001745C" w:rsidRPr="00AB77B7" w:rsidRDefault="0001745C"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a set of "Acts &amp; Notices" indicating inconsistencies between the data of cargo documents and the data of the actual acceptance of the container, one for each batch as per bill of lading.</w:t>
            </w:r>
          </w:p>
          <w:p w14:paraId="0A7E06E9" w14:textId="2D6172E5" w:rsidR="0001745C" w:rsidRPr="00AB77B7" w:rsidRDefault="0001745C"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"Import Cargo Acceptance </w:t>
            </w:r>
            <w:r w:rsidR="00C95D09" w:rsidRPr="00AB77B7">
              <w:rPr>
                <w:rFonts w:ascii="Arial" w:hAnsi="Arial" w:cs="Arial"/>
                <w:sz w:val="20"/>
                <w:szCs w:val="20"/>
                <w:lang w:val="en-US"/>
              </w:rPr>
              <w:t>Statement</w:t>
            </w:r>
            <w:r w:rsidRPr="00AB77B7">
              <w:rPr>
                <w:rFonts w:ascii="Arial" w:eastAsia="Times New Roman" w:hAnsi="Arial" w:cs="Arial"/>
                <w:sz w:val="20"/>
                <w:szCs w:val="20"/>
                <w:lang w:val="en-US" w:eastAsia="ru-RU"/>
              </w:rPr>
              <w:t>" for containers of each of the vessel call Lines.</w:t>
            </w:r>
          </w:p>
          <w:p w14:paraId="13464099" w14:textId="0CD539B1" w:rsidR="0001745C" w:rsidRPr="00AB77B7" w:rsidRDefault="0001745C"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projects of e-instructions for containers accepted with comments (for which Acts &amp; Notices are formed), the order indicates the Act &amp; Notice number and its brief content (divergence of seals, damage, etc.).</w:t>
            </w:r>
          </w:p>
          <w:p w14:paraId="11414819" w14:textId="51714D8F" w:rsidR="00B70E18" w:rsidRPr="00AB77B7" w:rsidRDefault="0001745C"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general act of unloading the vessel.</w:t>
            </w:r>
          </w:p>
        </w:tc>
      </w:tr>
      <w:tr w:rsidR="00C95D09" w:rsidRPr="00AB77B7" w14:paraId="2BA4867B" w14:textId="424F129A" w:rsidTr="00F16BBB">
        <w:tc>
          <w:tcPr>
            <w:tcW w:w="5382" w:type="dxa"/>
            <w:tcBorders>
              <w:right w:val="single" w:sz="4" w:space="0" w:color="auto"/>
            </w:tcBorders>
          </w:tcPr>
          <w:p w14:paraId="3F9632AA" w14:textId="77777777" w:rsidR="00C95D09" w:rsidRPr="00EB406D" w:rsidRDefault="00EB406D" w:rsidP="00F16BBB">
            <w:pPr>
              <w:pStyle w:val="a3"/>
              <w:numPr>
                <w:ilvl w:val="1"/>
                <w:numId w:val="16"/>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 xml:space="preserve">Представник </w:t>
            </w:r>
            <w:proofErr w:type="spellStart"/>
            <w:r w:rsidRPr="00EB406D">
              <w:rPr>
                <w:rFonts w:ascii="Arial" w:eastAsia="Times New Roman" w:hAnsi="Arial" w:cs="Arial"/>
                <w:sz w:val="20"/>
                <w:szCs w:val="20"/>
                <w:lang w:val="uk-UA" w:eastAsia="ru-RU"/>
              </w:rPr>
              <w:t>Агента</w:t>
            </w:r>
            <w:proofErr w:type="spellEnd"/>
            <w:r w:rsidRPr="00EB406D">
              <w:rPr>
                <w:rFonts w:ascii="Arial" w:eastAsia="Times New Roman" w:hAnsi="Arial" w:cs="Arial"/>
                <w:sz w:val="20"/>
                <w:szCs w:val="20"/>
                <w:lang w:val="uk-UA" w:eastAsia="ru-RU"/>
              </w:rPr>
              <w:t xml:space="preserve"> прибуває на Термінал (протягом доби від моменту формування Генерального </w:t>
            </w:r>
            <w:proofErr w:type="spellStart"/>
            <w:r w:rsidRPr="00EB406D">
              <w:rPr>
                <w:rFonts w:ascii="Arial" w:eastAsia="Times New Roman" w:hAnsi="Arial" w:cs="Arial"/>
                <w:sz w:val="20"/>
                <w:szCs w:val="20"/>
                <w:lang w:val="uk-UA" w:eastAsia="ru-RU"/>
              </w:rPr>
              <w:t>акта</w:t>
            </w:r>
            <w:proofErr w:type="spellEnd"/>
            <w:r w:rsidRPr="00EB406D">
              <w:rPr>
                <w:rFonts w:ascii="Arial" w:eastAsia="Times New Roman" w:hAnsi="Arial" w:cs="Arial"/>
                <w:sz w:val="20"/>
                <w:szCs w:val="20"/>
                <w:lang w:val="uk-UA" w:eastAsia="ru-RU"/>
              </w:rPr>
              <w:t>) та підписує генеральний акт, акти-повідомлення та «Відомість прийому імпортного вантажу».</w:t>
            </w:r>
          </w:p>
          <w:p w14:paraId="44E8A23B" w14:textId="6BCD572C" w:rsidR="00EB406D" w:rsidRPr="00EB406D" w:rsidRDefault="00EB406D"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6E897C6D" w14:textId="4130846D" w:rsidR="00C95D09" w:rsidRPr="00AB77B7" w:rsidRDefault="00C95D09"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3.5. The Agent's representative arrives at the Terminal (within 24 hours from the date of formation of the General Act) and signs the General Act, notification acts and the Import Cargo Acceptance Statement.</w:t>
            </w:r>
          </w:p>
        </w:tc>
      </w:tr>
      <w:tr w:rsidR="00C95D09" w:rsidRPr="00AB77B7" w14:paraId="4A781BD5" w14:textId="57980719" w:rsidTr="00F16BBB">
        <w:tc>
          <w:tcPr>
            <w:tcW w:w="5382" w:type="dxa"/>
            <w:tcBorders>
              <w:right w:val="single" w:sz="4" w:space="0" w:color="auto"/>
            </w:tcBorders>
          </w:tcPr>
          <w:p w14:paraId="61C7D660" w14:textId="33D3CC63" w:rsidR="00C95D09" w:rsidRPr="00EB406D" w:rsidRDefault="00EB406D" w:rsidP="00F16BBB">
            <w:pPr>
              <w:pStyle w:val="a3"/>
              <w:numPr>
                <w:ilvl w:val="1"/>
                <w:numId w:val="17"/>
              </w:numPr>
              <w:tabs>
                <w:tab w:val="clear" w:pos="502"/>
              </w:tabs>
              <w:spacing w:after="0" w:line="240" w:lineRule="auto"/>
              <w:ind w:left="0" w:firstLine="0"/>
              <w:contextualSpacing w:val="0"/>
              <w:jc w:val="both"/>
              <w:rPr>
                <w:rFonts w:ascii="Arial" w:eastAsia="Times New Roman" w:hAnsi="Arial" w:cs="Arial"/>
                <w:b/>
                <w:sz w:val="20"/>
                <w:szCs w:val="20"/>
                <w:lang w:val="uk-UA" w:eastAsia="ru-RU"/>
              </w:rPr>
            </w:pPr>
            <w:r w:rsidRPr="00EB406D">
              <w:rPr>
                <w:rFonts w:ascii="Arial" w:eastAsia="Times New Roman" w:hAnsi="Arial" w:cs="Arial"/>
                <w:sz w:val="20"/>
                <w:szCs w:val="20"/>
                <w:lang w:val="uk-UA" w:eastAsia="ru-RU"/>
              </w:rPr>
              <w:t>Для Експедитора, номінованого Агентом, електронне вбрання стає доступним для подальшого оформлення безпосередньо після вивантаження контейнерів та оформлення складського прийому вантажу або не пізніше 24 годин після вивантаження судна, якщо на контейнер складено акт-повідомлення.</w:t>
            </w:r>
          </w:p>
        </w:tc>
        <w:tc>
          <w:tcPr>
            <w:tcW w:w="5096" w:type="dxa"/>
            <w:tcBorders>
              <w:left w:val="single" w:sz="4" w:space="0" w:color="auto"/>
            </w:tcBorders>
          </w:tcPr>
          <w:p w14:paraId="515DE38D" w14:textId="77777777" w:rsidR="00C95D09" w:rsidRDefault="00C95D09"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t xml:space="preserve">3.6. For the Freight Forwarder nominated by the Agent, the electronic order becomes available for further processing immediately after the containers are unloaded and the warehouse acceptance of the cargo is completed, or not later than 24 hours after the vessel is </w:t>
            </w:r>
            <w:proofErr w:type="gramStart"/>
            <w:r w:rsidRPr="00AB77B7">
              <w:rPr>
                <w:rFonts w:ascii="Arial" w:hAnsi="Arial" w:cs="Arial"/>
                <w:sz w:val="20"/>
                <w:szCs w:val="20"/>
                <w:lang w:val="en-US"/>
              </w:rPr>
              <w:t>unloaded, if</w:t>
            </w:r>
            <w:proofErr w:type="gramEnd"/>
            <w:r w:rsidRPr="00AB77B7">
              <w:rPr>
                <w:rFonts w:ascii="Arial" w:hAnsi="Arial" w:cs="Arial"/>
                <w:sz w:val="20"/>
                <w:szCs w:val="20"/>
                <w:lang w:val="en-US"/>
              </w:rPr>
              <w:t xml:space="preserve"> a notification certificate has been drawn up for the container.</w:t>
            </w:r>
          </w:p>
          <w:p w14:paraId="7E5521AB" w14:textId="5F54C030" w:rsidR="00EB406D" w:rsidRPr="00AB77B7" w:rsidRDefault="00EB406D"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C95D09" w:rsidRPr="00AB77B7" w14:paraId="693D553A" w14:textId="1A79E921" w:rsidTr="00F16BBB">
        <w:tc>
          <w:tcPr>
            <w:tcW w:w="5382" w:type="dxa"/>
            <w:tcBorders>
              <w:right w:val="single" w:sz="4" w:space="0" w:color="auto"/>
            </w:tcBorders>
          </w:tcPr>
          <w:p w14:paraId="7CD096FD" w14:textId="476BEB61" w:rsidR="00C95D09" w:rsidRPr="00EB406D" w:rsidRDefault="00EB406D" w:rsidP="00F16BBB">
            <w:pPr>
              <w:pStyle w:val="a3"/>
              <w:numPr>
                <w:ilvl w:val="1"/>
                <w:numId w:val="17"/>
              </w:numPr>
              <w:tabs>
                <w:tab w:val="clear" w:pos="502"/>
              </w:tabs>
              <w:spacing w:after="0" w:line="240" w:lineRule="auto"/>
              <w:ind w:left="0" w:firstLine="0"/>
              <w:contextualSpacing w:val="0"/>
              <w:jc w:val="both"/>
              <w:rPr>
                <w:rFonts w:ascii="Arial" w:eastAsia="Times New Roman" w:hAnsi="Arial" w:cs="Arial"/>
                <w:b/>
                <w:sz w:val="20"/>
                <w:szCs w:val="20"/>
                <w:lang w:val="uk-UA" w:eastAsia="ru-RU"/>
              </w:rPr>
            </w:pPr>
            <w:r w:rsidRPr="00EB406D">
              <w:rPr>
                <w:rFonts w:ascii="Arial" w:eastAsia="Times New Roman" w:hAnsi="Arial" w:cs="Arial"/>
                <w:sz w:val="20"/>
                <w:szCs w:val="20"/>
                <w:lang w:val="uk-UA" w:eastAsia="ru-RU"/>
              </w:rPr>
              <w:t>Експедитор за допомогою порталу Терміналу вносить в електронний наряд відомості (реквізити) про одержувача контейнера, транспорт відвантаження (а/м, ж/д, всередині порту), роздруковує наряд та акт-повідомлення (за його наявності), які пред'являються до митного органу комплект документів необхідних для митного оформлення вантажу.</w:t>
            </w:r>
          </w:p>
        </w:tc>
        <w:tc>
          <w:tcPr>
            <w:tcW w:w="5096" w:type="dxa"/>
            <w:tcBorders>
              <w:left w:val="single" w:sz="4" w:space="0" w:color="auto"/>
            </w:tcBorders>
          </w:tcPr>
          <w:p w14:paraId="1A3727B5" w14:textId="77777777" w:rsidR="00C95D09" w:rsidRDefault="00C95D09"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t xml:space="preserve">3.7. By using the Terminal's portal, the Freight Forwarder </w:t>
            </w:r>
            <w:proofErr w:type="gramStart"/>
            <w:r w:rsidRPr="00AB77B7">
              <w:rPr>
                <w:rFonts w:ascii="Arial" w:hAnsi="Arial" w:cs="Arial"/>
                <w:sz w:val="20"/>
                <w:szCs w:val="20"/>
                <w:lang w:val="en-US"/>
              </w:rPr>
              <w:t>enters into</w:t>
            </w:r>
            <w:proofErr w:type="gramEnd"/>
            <w:r w:rsidRPr="00AB77B7">
              <w:rPr>
                <w:rFonts w:ascii="Arial" w:hAnsi="Arial" w:cs="Arial"/>
                <w:sz w:val="20"/>
                <w:szCs w:val="20"/>
                <w:lang w:val="en-US"/>
              </w:rPr>
              <w:t xml:space="preserve"> e-order the information (details) about the recipient of the container, the shipment transport (by car, railway, inside the port) into the electronic order, prints out the order and the Act &amp; Notice (if any), which are presented to the customs authority in a set of documents required for customs clearance of cargo.</w:t>
            </w:r>
          </w:p>
          <w:p w14:paraId="51F1594D" w14:textId="1231C3F4" w:rsidR="00EB406D" w:rsidRPr="00AB77B7" w:rsidRDefault="00EB406D"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C95D09" w:rsidRPr="00AB77B7" w14:paraId="7E3E5810" w14:textId="732BB012" w:rsidTr="00F16BBB">
        <w:tc>
          <w:tcPr>
            <w:tcW w:w="5382" w:type="dxa"/>
            <w:tcBorders>
              <w:right w:val="single" w:sz="4" w:space="0" w:color="auto"/>
            </w:tcBorders>
          </w:tcPr>
          <w:p w14:paraId="6644B6F8" w14:textId="77777777" w:rsidR="00C95D09" w:rsidRPr="00EB406D" w:rsidRDefault="00EB406D" w:rsidP="00F16BBB">
            <w:pPr>
              <w:pStyle w:val="a3"/>
              <w:numPr>
                <w:ilvl w:val="1"/>
                <w:numId w:val="17"/>
              </w:numPr>
              <w:tabs>
                <w:tab w:val="clear" w:pos="502"/>
              </w:tabs>
              <w:spacing w:after="0" w:line="240" w:lineRule="auto"/>
              <w:ind w:left="0" w:firstLine="0"/>
              <w:contextualSpacing w:val="0"/>
              <w:jc w:val="both"/>
              <w:rPr>
                <w:rFonts w:ascii="Arial" w:eastAsia="Times New Roman" w:hAnsi="Arial" w:cs="Arial"/>
                <w:b/>
                <w:sz w:val="20"/>
                <w:szCs w:val="20"/>
                <w:lang w:val="uk-UA" w:eastAsia="ru-RU"/>
              </w:rPr>
            </w:pPr>
            <w:r w:rsidRPr="00EB406D">
              <w:rPr>
                <w:rFonts w:ascii="Arial" w:eastAsia="Times New Roman" w:hAnsi="Arial" w:cs="Arial"/>
                <w:sz w:val="20"/>
                <w:szCs w:val="20"/>
                <w:lang w:val="uk-UA" w:eastAsia="ru-RU"/>
              </w:rPr>
              <w:t>Експедитор може здійснити переуступку своїх обов'язків іншому Експедитору. Платежі при цьому розподіляються між Агентом та кінцевим Експедитором.</w:t>
            </w:r>
          </w:p>
          <w:p w14:paraId="70FB92DF" w14:textId="1B960B85" w:rsidR="00EB406D" w:rsidRPr="00EB406D" w:rsidRDefault="00EB406D"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6E0E8E0F" w14:textId="6BF5E358" w:rsidR="00C95D09" w:rsidRPr="00AB77B7" w:rsidRDefault="00C95D09"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3.8. The Freight Forwarder may assign its duties to another Freight Forwarder. Payments are then distributed between the Agent and the final Freight Forwarder.</w:t>
            </w:r>
          </w:p>
        </w:tc>
      </w:tr>
      <w:tr w:rsidR="00C95D09" w:rsidRPr="00AB77B7" w14:paraId="07780869" w14:textId="5637AB1C" w:rsidTr="00F16BBB">
        <w:tc>
          <w:tcPr>
            <w:tcW w:w="5382" w:type="dxa"/>
            <w:tcBorders>
              <w:right w:val="single" w:sz="4" w:space="0" w:color="auto"/>
            </w:tcBorders>
          </w:tcPr>
          <w:p w14:paraId="04888D0D" w14:textId="77777777" w:rsidR="00C95D09" w:rsidRPr="00EB406D" w:rsidRDefault="00EB406D" w:rsidP="00F16BBB">
            <w:pPr>
              <w:pStyle w:val="a3"/>
              <w:numPr>
                <w:ilvl w:val="1"/>
                <w:numId w:val="17"/>
              </w:numPr>
              <w:tabs>
                <w:tab w:val="clear" w:pos="502"/>
              </w:tabs>
              <w:spacing w:after="0" w:line="240" w:lineRule="auto"/>
              <w:ind w:left="0" w:firstLine="0"/>
              <w:contextualSpacing w:val="0"/>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З використанням ІІС Агент може розбити коносамент та вказати різноманітних експедиторів для індивідуальних контейнерів.</w:t>
            </w:r>
          </w:p>
          <w:p w14:paraId="38C5631C" w14:textId="2473AB8A" w:rsidR="00EB406D" w:rsidRPr="00EB406D" w:rsidRDefault="00EB406D"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30AC2611" w14:textId="31FA04F8" w:rsidR="00C95D09" w:rsidRPr="00AB77B7" w:rsidRDefault="00C95D09"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3.9. By using IIS, the Agent can split the bill of lading and specify different freight forwarders for individual containers.</w:t>
            </w:r>
          </w:p>
        </w:tc>
      </w:tr>
      <w:tr w:rsidR="00C95D09" w:rsidRPr="00AB77B7" w14:paraId="1F52E95C" w14:textId="08F0BD48" w:rsidTr="00F16BBB">
        <w:tc>
          <w:tcPr>
            <w:tcW w:w="5382" w:type="dxa"/>
            <w:tcBorders>
              <w:right w:val="single" w:sz="4" w:space="0" w:color="auto"/>
            </w:tcBorders>
          </w:tcPr>
          <w:p w14:paraId="22E75274" w14:textId="5AE0491F" w:rsidR="00C95D09" w:rsidRPr="00EB406D" w:rsidRDefault="00EB406D" w:rsidP="00F16BBB">
            <w:pPr>
              <w:pStyle w:val="a3"/>
              <w:numPr>
                <w:ilvl w:val="1"/>
                <w:numId w:val="17"/>
              </w:numPr>
              <w:tabs>
                <w:tab w:val="clear" w:pos="502"/>
              </w:tabs>
              <w:spacing w:after="0" w:line="240" w:lineRule="auto"/>
              <w:ind w:left="0" w:firstLine="0"/>
              <w:contextualSpacing w:val="0"/>
              <w:jc w:val="both"/>
              <w:rPr>
                <w:rFonts w:ascii="Arial" w:eastAsia="Times New Roman" w:hAnsi="Arial" w:cs="Arial"/>
                <w:b/>
                <w:sz w:val="20"/>
                <w:szCs w:val="20"/>
                <w:lang w:val="uk-UA" w:eastAsia="ru-RU"/>
              </w:rPr>
            </w:pPr>
            <w:r w:rsidRPr="00EB406D">
              <w:rPr>
                <w:rFonts w:ascii="Arial" w:eastAsia="Times New Roman" w:hAnsi="Arial" w:cs="Arial"/>
                <w:sz w:val="20"/>
                <w:szCs w:val="20"/>
                <w:lang w:val="uk-UA" w:eastAsia="ru-RU"/>
              </w:rPr>
              <w:t xml:space="preserve">У випадку, якщо до початку (або в процесі) митного оформлення, Експедитором виявляються невідповідності заявлених даних коносамента та фактичних у частині, що не стосується номера контейнера та пломб, Експедитор отримує у </w:t>
            </w:r>
            <w:proofErr w:type="spellStart"/>
            <w:r w:rsidRPr="00EB406D">
              <w:rPr>
                <w:rFonts w:ascii="Arial" w:eastAsia="Times New Roman" w:hAnsi="Arial" w:cs="Arial"/>
                <w:sz w:val="20"/>
                <w:szCs w:val="20"/>
                <w:lang w:val="uk-UA" w:eastAsia="ru-RU"/>
              </w:rPr>
              <w:t>Агента</w:t>
            </w:r>
            <w:proofErr w:type="spellEnd"/>
            <w:r w:rsidRPr="00EB406D">
              <w:rPr>
                <w:rFonts w:ascii="Arial" w:eastAsia="Times New Roman" w:hAnsi="Arial" w:cs="Arial"/>
                <w:sz w:val="20"/>
                <w:szCs w:val="20"/>
                <w:lang w:val="uk-UA" w:eastAsia="ru-RU"/>
              </w:rPr>
              <w:t xml:space="preserve"> маніфест – коректор (лист за підписом та печаткою </w:t>
            </w:r>
            <w:proofErr w:type="spellStart"/>
            <w:r w:rsidRPr="00EB406D">
              <w:rPr>
                <w:rFonts w:ascii="Arial" w:eastAsia="Times New Roman" w:hAnsi="Arial" w:cs="Arial"/>
                <w:sz w:val="20"/>
                <w:szCs w:val="20"/>
                <w:lang w:val="uk-UA" w:eastAsia="ru-RU"/>
              </w:rPr>
              <w:t>Агента</w:t>
            </w:r>
            <w:proofErr w:type="spellEnd"/>
            <w:r w:rsidRPr="00EB406D">
              <w:rPr>
                <w:rFonts w:ascii="Arial" w:eastAsia="Times New Roman" w:hAnsi="Arial" w:cs="Arial"/>
                <w:sz w:val="20"/>
                <w:szCs w:val="20"/>
                <w:lang w:val="uk-UA" w:eastAsia="ru-RU"/>
              </w:rPr>
              <w:t xml:space="preserve"> про розбіжність заявлених даних) коносамента), </w:t>
            </w:r>
            <w:r w:rsidRPr="00EB406D">
              <w:rPr>
                <w:rFonts w:ascii="Arial" w:eastAsia="Times New Roman" w:hAnsi="Arial" w:cs="Arial"/>
                <w:sz w:val="20"/>
                <w:szCs w:val="20"/>
                <w:lang w:val="uk-UA" w:eastAsia="ru-RU"/>
              </w:rPr>
              <w:lastRenderedPageBreak/>
              <w:t xml:space="preserve">для подання до митниці в комплекті необхідних документів. Одночасно, Агент зобов'язаний запросити Термінал </w:t>
            </w:r>
            <w:proofErr w:type="spellStart"/>
            <w:r w:rsidRPr="00EB406D">
              <w:rPr>
                <w:rFonts w:ascii="Arial" w:eastAsia="Times New Roman" w:hAnsi="Arial" w:cs="Arial"/>
                <w:sz w:val="20"/>
                <w:szCs w:val="20"/>
                <w:lang w:val="uk-UA" w:eastAsia="ru-RU"/>
              </w:rPr>
              <w:t>внести</w:t>
            </w:r>
            <w:proofErr w:type="spellEnd"/>
            <w:r w:rsidRPr="00EB406D">
              <w:rPr>
                <w:rFonts w:ascii="Arial" w:eastAsia="Times New Roman" w:hAnsi="Arial" w:cs="Arial"/>
                <w:sz w:val="20"/>
                <w:szCs w:val="20"/>
                <w:lang w:val="uk-UA" w:eastAsia="ru-RU"/>
              </w:rPr>
              <w:t xml:space="preserve"> дані маніфест-коректора до ІІС, крім випадків, коли Агент має право самостійно коригувати цю інформацію до ІІС.</w:t>
            </w:r>
          </w:p>
        </w:tc>
        <w:tc>
          <w:tcPr>
            <w:tcW w:w="5096" w:type="dxa"/>
            <w:tcBorders>
              <w:left w:val="single" w:sz="4" w:space="0" w:color="auto"/>
            </w:tcBorders>
          </w:tcPr>
          <w:p w14:paraId="732CA99E" w14:textId="77777777" w:rsidR="00C95D09" w:rsidRDefault="00C95D09"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lastRenderedPageBreak/>
              <w:t xml:space="preserve">3.10. In case when prior to (or in the process of) customs clearance, the Freight Forwarder discovers inconsistencies between the declared data of the bill of lading and the actual data in the part not related to the container number and seals, the Freight Forwarder receives from the Agent a manifest - corrector (a letter signed and stamped by the Agent about discrepancy </w:t>
            </w:r>
            <w:r w:rsidRPr="00AB77B7">
              <w:rPr>
                <w:rFonts w:ascii="Arial" w:hAnsi="Arial" w:cs="Arial"/>
                <w:sz w:val="20"/>
                <w:szCs w:val="20"/>
                <w:lang w:val="en-US"/>
              </w:rPr>
              <w:lastRenderedPageBreak/>
              <w:t>between the declared data as per bill of lading), to be presented to the customs office in a set of necessary documents. At the same time, the Agent is obliged to request the Terminal to enter the data of the manifest - corrector into the IIS, except when the Agent has the right to independently correct this information in the IIS.</w:t>
            </w:r>
          </w:p>
          <w:p w14:paraId="169A1ACC" w14:textId="69621781" w:rsidR="00EB406D" w:rsidRPr="00AB77B7" w:rsidRDefault="00EB406D"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C95D09" w:rsidRPr="00AB77B7" w14:paraId="09A18BB8" w14:textId="1BCB0CBB" w:rsidTr="00F16BBB">
        <w:tc>
          <w:tcPr>
            <w:tcW w:w="5382" w:type="dxa"/>
            <w:tcBorders>
              <w:right w:val="single" w:sz="4" w:space="0" w:color="auto"/>
            </w:tcBorders>
          </w:tcPr>
          <w:p w14:paraId="0F1041E4" w14:textId="77777777" w:rsidR="00C95D09" w:rsidRPr="00EB406D" w:rsidRDefault="00EB406D" w:rsidP="00F16BBB">
            <w:pPr>
              <w:pStyle w:val="a3"/>
              <w:numPr>
                <w:ilvl w:val="1"/>
                <w:numId w:val="17"/>
              </w:numPr>
              <w:tabs>
                <w:tab w:val="clear" w:pos="502"/>
              </w:tabs>
              <w:spacing w:after="0" w:line="240" w:lineRule="auto"/>
              <w:ind w:left="0" w:firstLine="0"/>
              <w:contextualSpacing w:val="0"/>
              <w:jc w:val="both"/>
              <w:rPr>
                <w:rFonts w:ascii="Arial" w:eastAsia="Times New Roman" w:hAnsi="Arial" w:cs="Arial"/>
                <w:b/>
                <w:sz w:val="20"/>
                <w:szCs w:val="20"/>
                <w:lang w:val="uk-UA" w:eastAsia="ru-RU"/>
              </w:rPr>
            </w:pPr>
            <w:r w:rsidRPr="00EB406D">
              <w:rPr>
                <w:rFonts w:ascii="Arial" w:eastAsia="Times New Roman" w:hAnsi="Arial" w:cs="Arial"/>
                <w:sz w:val="20"/>
                <w:szCs w:val="20"/>
                <w:lang w:val="uk-UA" w:eastAsia="ru-RU"/>
              </w:rPr>
              <w:lastRenderedPageBreak/>
              <w:t>Експедитор пред'являє наряд у комплекті з іншими необхідними для митного оформлення документами до митниці (до пред'явлення наряду до митниці Експедитор забезпечує наявність на вбранні або коносаменті всіх необхідних віз державних контролюючих органів, які вимагаються при випуску цього вантажу).</w:t>
            </w:r>
          </w:p>
          <w:p w14:paraId="4ACF3142" w14:textId="5CBB0DE0" w:rsidR="00EB406D" w:rsidRPr="00EB406D" w:rsidRDefault="00EB406D"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57B41AA7" w14:textId="38F3844C" w:rsidR="00C95D09" w:rsidRPr="00AB77B7" w:rsidRDefault="00C95D09"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3.11. The Freight Forwarder presents the order complete with other documents necessary for customs clearance to the customs (before presenting the order to the customs office, the Freight Forwarder ensures that the order or bill of lading has all the necessary visas of state regulatory authorities required for release of this cargo).</w:t>
            </w:r>
          </w:p>
        </w:tc>
      </w:tr>
      <w:tr w:rsidR="00C95D09" w:rsidRPr="00AB77B7" w14:paraId="7B62CEA8" w14:textId="35D49CD8" w:rsidTr="00F16BBB">
        <w:tc>
          <w:tcPr>
            <w:tcW w:w="5382" w:type="dxa"/>
            <w:tcBorders>
              <w:right w:val="single" w:sz="4" w:space="0" w:color="auto"/>
            </w:tcBorders>
          </w:tcPr>
          <w:p w14:paraId="2C3F17C1" w14:textId="77777777" w:rsidR="00C95D09" w:rsidRPr="00EB406D" w:rsidRDefault="00EB406D" w:rsidP="00F16BBB">
            <w:pPr>
              <w:pStyle w:val="a3"/>
              <w:numPr>
                <w:ilvl w:val="1"/>
                <w:numId w:val="17"/>
              </w:numPr>
              <w:tabs>
                <w:tab w:val="clear" w:pos="502"/>
              </w:tabs>
              <w:spacing w:after="0" w:line="240" w:lineRule="auto"/>
              <w:ind w:left="0" w:firstLine="0"/>
              <w:contextualSpacing w:val="0"/>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Співробітники державних контролюючих органів, одночасно з накладенням своїх віз та дозволів на вбрання, дозволяють (знімають заборону) на видачу контейнера до ІІС.</w:t>
            </w:r>
          </w:p>
          <w:p w14:paraId="1579C40C" w14:textId="1ED353B5" w:rsidR="00EB406D" w:rsidRPr="00EB406D" w:rsidRDefault="00EB406D"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3891EC40" w14:textId="04BB6AA5" w:rsidR="00C95D09" w:rsidRPr="00AB77B7" w:rsidRDefault="00C95D09"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3.12. Officers of state regulatory bodies, simultaneously with the imposition of their visas and permits on the outfit, allow (lift the ban) for the issuance of a container in the IIS.</w:t>
            </w:r>
          </w:p>
        </w:tc>
      </w:tr>
      <w:tr w:rsidR="00C95D09" w:rsidRPr="00AB77B7" w14:paraId="263AD2C2" w14:textId="2A1A9EA3" w:rsidTr="00F16BBB">
        <w:tc>
          <w:tcPr>
            <w:tcW w:w="5382" w:type="dxa"/>
            <w:tcBorders>
              <w:right w:val="single" w:sz="4" w:space="0" w:color="auto"/>
            </w:tcBorders>
          </w:tcPr>
          <w:p w14:paraId="0A90E815" w14:textId="77777777" w:rsidR="00C95D09" w:rsidRPr="00EB406D" w:rsidRDefault="00EB406D" w:rsidP="00F16BBB">
            <w:pPr>
              <w:pStyle w:val="a3"/>
              <w:numPr>
                <w:ilvl w:val="1"/>
                <w:numId w:val="17"/>
              </w:numPr>
              <w:tabs>
                <w:tab w:val="clear" w:pos="502"/>
              </w:tabs>
              <w:spacing w:after="0" w:line="240" w:lineRule="auto"/>
              <w:ind w:left="0" w:firstLine="0"/>
              <w:contextualSpacing w:val="0"/>
              <w:jc w:val="both"/>
              <w:rPr>
                <w:rFonts w:ascii="Arial" w:eastAsia="Times New Roman" w:hAnsi="Arial" w:cs="Arial"/>
                <w:b/>
                <w:sz w:val="20"/>
                <w:szCs w:val="20"/>
                <w:lang w:val="uk-UA" w:eastAsia="ru-RU"/>
              </w:rPr>
            </w:pPr>
            <w:r w:rsidRPr="00EB406D">
              <w:rPr>
                <w:rFonts w:ascii="Arial" w:eastAsia="Times New Roman" w:hAnsi="Arial" w:cs="Arial"/>
                <w:sz w:val="20"/>
                <w:szCs w:val="20"/>
                <w:lang w:val="uk-UA" w:eastAsia="ru-RU"/>
              </w:rPr>
              <w:t>Для отримання Експедитором контейнера на Терміналі Агент повинен скасувати заборону на відвантаження контейнера (якщо він був встановлений згідно з п.3.2.).</w:t>
            </w:r>
          </w:p>
          <w:p w14:paraId="189EFC1E" w14:textId="6F3976D6" w:rsidR="00EB406D" w:rsidRPr="00EB406D" w:rsidRDefault="00EB406D"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5A44A94F" w14:textId="74BB334B" w:rsidR="00C95D09" w:rsidRPr="00AB77B7" w:rsidRDefault="00C95D09"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 xml:space="preserve">3.13. </w:t>
            </w:r>
            <w:proofErr w:type="gramStart"/>
            <w:r w:rsidRPr="00AB77B7">
              <w:rPr>
                <w:rFonts w:ascii="Arial" w:hAnsi="Arial" w:cs="Arial"/>
                <w:sz w:val="20"/>
                <w:szCs w:val="20"/>
                <w:lang w:val="en-US"/>
              </w:rPr>
              <w:t>In order for</w:t>
            </w:r>
            <w:proofErr w:type="gramEnd"/>
            <w:r w:rsidRPr="00AB77B7">
              <w:rPr>
                <w:rFonts w:ascii="Arial" w:hAnsi="Arial" w:cs="Arial"/>
                <w:sz w:val="20"/>
                <w:szCs w:val="20"/>
                <w:lang w:val="en-US"/>
              </w:rPr>
              <w:t xml:space="preserve"> receiving by the Freight Forwarder a container at the Terminal, the Agent should cancel the prohibition on shipment of the container (if fixed in accordance with Clause 3.2.).</w:t>
            </w:r>
          </w:p>
        </w:tc>
      </w:tr>
      <w:tr w:rsidR="00C95D09" w:rsidRPr="00AB77B7" w14:paraId="4CF16882" w14:textId="0590F105" w:rsidTr="00F16BBB">
        <w:tc>
          <w:tcPr>
            <w:tcW w:w="5382" w:type="dxa"/>
            <w:tcBorders>
              <w:right w:val="single" w:sz="4" w:space="0" w:color="auto"/>
            </w:tcBorders>
          </w:tcPr>
          <w:p w14:paraId="3F997A82" w14:textId="77777777" w:rsidR="00C95D09" w:rsidRPr="00EB406D" w:rsidRDefault="00EB406D" w:rsidP="00F16BBB">
            <w:pPr>
              <w:pStyle w:val="a3"/>
              <w:numPr>
                <w:ilvl w:val="1"/>
                <w:numId w:val="17"/>
              </w:numPr>
              <w:tabs>
                <w:tab w:val="clear" w:pos="502"/>
              </w:tabs>
              <w:spacing w:after="0" w:line="240" w:lineRule="auto"/>
              <w:ind w:left="0" w:firstLine="0"/>
              <w:contextualSpacing w:val="0"/>
              <w:jc w:val="both"/>
              <w:rPr>
                <w:rFonts w:ascii="Arial" w:eastAsia="Times New Roman" w:hAnsi="Arial" w:cs="Arial"/>
                <w:sz w:val="20"/>
                <w:szCs w:val="20"/>
                <w:lang w:val="uk-UA" w:eastAsia="ru-RU"/>
              </w:rPr>
            </w:pPr>
            <w:r w:rsidRPr="00EB406D">
              <w:rPr>
                <w:rFonts w:ascii="Arial" w:eastAsia="Times New Roman" w:hAnsi="Arial" w:cs="Arial"/>
                <w:sz w:val="20"/>
                <w:szCs w:val="20"/>
                <w:lang w:val="uk-UA" w:eastAsia="ru-RU"/>
              </w:rPr>
              <w:t>У разі, якщо офіцер митниці після вивчення всіх документів наданих Експедитором документів приймає рішення про проведення огляду контейнера, він накладає митний штамп «Під митним контролем» і одночасно знімає заборону на навантаження контейнерів в ІІС.</w:t>
            </w:r>
          </w:p>
          <w:p w14:paraId="39B4175F" w14:textId="66DCCC60" w:rsidR="00EB406D" w:rsidRPr="00EB406D" w:rsidRDefault="00EB406D"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247B0ADC" w14:textId="04A4651C" w:rsidR="00C95D09" w:rsidRPr="00AB77B7" w:rsidRDefault="00C95D09"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3.14. If the customs officer, having studied all the documents provided by the Freight Forwarder, decides to inspect the container, (s)he fixes the customs stamp "Under customs control" and at the same time lifts the ban on loading containers in the IIS.</w:t>
            </w:r>
          </w:p>
        </w:tc>
      </w:tr>
      <w:tr w:rsidR="00C95D09" w:rsidRPr="00AB77B7" w14:paraId="7FC72F70" w14:textId="37A801A8" w:rsidTr="00F16BBB">
        <w:tc>
          <w:tcPr>
            <w:tcW w:w="5382" w:type="dxa"/>
            <w:tcBorders>
              <w:right w:val="single" w:sz="4" w:space="0" w:color="auto"/>
            </w:tcBorders>
          </w:tcPr>
          <w:p w14:paraId="64432AA0" w14:textId="4B0291BD" w:rsidR="00C95D09" w:rsidRPr="00916D5C" w:rsidRDefault="00EB406D" w:rsidP="00F16BBB">
            <w:pPr>
              <w:pStyle w:val="a3"/>
              <w:numPr>
                <w:ilvl w:val="1"/>
                <w:numId w:val="17"/>
              </w:numPr>
              <w:tabs>
                <w:tab w:val="clear" w:pos="502"/>
              </w:tabs>
              <w:spacing w:after="0" w:line="240" w:lineRule="auto"/>
              <w:ind w:left="0" w:firstLine="0"/>
              <w:contextualSpacing w:val="0"/>
              <w:jc w:val="both"/>
              <w:rPr>
                <w:rFonts w:ascii="Arial" w:eastAsia="Times New Roman" w:hAnsi="Arial" w:cs="Arial"/>
                <w:sz w:val="20"/>
                <w:szCs w:val="20"/>
                <w:lang w:val="uk-UA" w:eastAsia="ru-RU"/>
              </w:rPr>
            </w:pPr>
            <w:r w:rsidRPr="00916D5C">
              <w:rPr>
                <w:rFonts w:ascii="Arial" w:eastAsia="Times New Roman" w:hAnsi="Arial" w:cs="Arial"/>
                <w:sz w:val="20"/>
                <w:szCs w:val="20"/>
                <w:lang w:val="uk-UA" w:eastAsia="ru-RU"/>
              </w:rPr>
              <w:t>Якщо інспектор митниці дозволяє виїзд контейнера без огляду, він ставить штамп «Випуск дозволено» та знімає заборону на випуск контейнера за межі терміналу в ІІС. Експедитор передає наряд до сервіс-центру (СЦ) ТІС-КТ. Усі контейнери вбрання вважаються Терміналом дозволеними до випуску.</w:t>
            </w:r>
          </w:p>
        </w:tc>
        <w:tc>
          <w:tcPr>
            <w:tcW w:w="5096" w:type="dxa"/>
            <w:tcBorders>
              <w:left w:val="single" w:sz="4" w:space="0" w:color="auto"/>
            </w:tcBorders>
          </w:tcPr>
          <w:p w14:paraId="0D018872" w14:textId="77777777" w:rsidR="00C95D09" w:rsidRDefault="00C95D09"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t>3.15. If the customs inspector allows release of the container without inspection, (s)he fixes the stamp “Release allowed” and lifts the ban on the release of the container outside the terminal in the IIS. The Freight Forwarder sends the work order to the service center (SC) of TIS-CT. All order containers shall be treated by the Terminal as released.</w:t>
            </w:r>
          </w:p>
          <w:p w14:paraId="435457F5" w14:textId="3C9DCE56" w:rsidR="00EB406D" w:rsidRPr="00AB77B7" w:rsidRDefault="00EB406D"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175D68" w:rsidRPr="00AB77B7" w14:paraId="5029C9C8" w14:textId="4D4096B7" w:rsidTr="00F16BBB">
        <w:tc>
          <w:tcPr>
            <w:tcW w:w="5382" w:type="dxa"/>
            <w:tcBorders>
              <w:right w:val="single" w:sz="4" w:space="0" w:color="auto"/>
            </w:tcBorders>
          </w:tcPr>
          <w:p w14:paraId="2C5ED500" w14:textId="77777777" w:rsidR="00175D68" w:rsidRPr="00916D5C" w:rsidRDefault="00EB406D" w:rsidP="00F16BBB">
            <w:pPr>
              <w:pStyle w:val="a3"/>
              <w:widowControl w:val="0"/>
              <w:numPr>
                <w:ilvl w:val="0"/>
                <w:numId w:val="9"/>
              </w:numPr>
              <w:autoSpaceDE w:val="0"/>
              <w:autoSpaceDN w:val="0"/>
              <w:adjustRightInd w:val="0"/>
              <w:spacing w:after="0" w:line="240" w:lineRule="auto"/>
              <w:ind w:left="0" w:firstLine="0"/>
              <w:contextualSpacing w:val="0"/>
              <w:jc w:val="both"/>
              <w:rPr>
                <w:rFonts w:ascii="Arial" w:eastAsia="Times New Roman" w:hAnsi="Arial" w:cs="Arial"/>
                <w:b/>
                <w:sz w:val="20"/>
                <w:szCs w:val="20"/>
                <w:lang w:val="uk-UA" w:eastAsia="ru-RU"/>
              </w:rPr>
            </w:pPr>
            <w:r w:rsidRPr="00916D5C">
              <w:rPr>
                <w:rFonts w:ascii="Arial" w:eastAsia="Times New Roman" w:hAnsi="Arial" w:cs="Arial"/>
                <w:b/>
                <w:sz w:val="20"/>
                <w:szCs w:val="20"/>
                <w:lang w:val="uk-UA" w:eastAsia="ru-RU"/>
              </w:rPr>
              <w:t>Попередня акредитація автотранспортних компаній та водіїв</w:t>
            </w:r>
          </w:p>
          <w:p w14:paraId="1773CA6F" w14:textId="58616B51" w:rsidR="00EB406D" w:rsidRPr="00916D5C" w:rsidRDefault="00EB406D" w:rsidP="00F16BBB">
            <w:pPr>
              <w:pStyle w:val="a3"/>
              <w:widowControl w:val="0"/>
              <w:autoSpaceDE w:val="0"/>
              <w:autoSpaceDN w:val="0"/>
              <w:adjustRightInd w:val="0"/>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41E2CD16" w14:textId="33FE8DDB" w:rsidR="00175D68" w:rsidRPr="00AB77B7" w:rsidRDefault="00175D68" w:rsidP="00F16BBB">
            <w:pPr>
              <w:pStyle w:val="a3"/>
              <w:widowControl w:val="0"/>
              <w:autoSpaceDE w:val="0"/>
              <w:autoSpaceDN w:val="0"/>
              <w:adjustRightInd w:val="0"/>
              <w:spacing w:after="0" w:line="240" w:lineRule="auto"/>
              <w:ind w:left="0"/>
              <w:contextualSpacing w:val="0"/>
              <w:jc w:val="both"/>
              <w:rPr>
                <w:rFonts w:ascii="Arial" w:eastAsia="Times New Roman" w:hAnsi="Arial" w:cs="Arial"/>
                <w:b/>
                <w:bCs/>
                <w:sz w:val="20"/>
                <w:szCs w:val="20"/>
                <w:lang w:val="en-US" w:eastAsia="ru-RU"/>
              </w:rPr>
            </w:pPr>
            <w:r w:rsidRPr="00AB77B7">
              <w:rPr>
                <w:rFonts w:ascii="Arial" w:hAnsi="Arial" w:cs="Arial"/>
                <w:b/>
                <w:bCs/>
                <w:sz w:val="20"/>
                <w:szCs w:val="20"/>
                <w:lang w:val="en-US"/>
              </w:rPr>
              <w:t>4. Preliminary accreditation of trucking companies and drivers</w:t>
            </w:r>
          </w:p>
        </w:tc>
      </w:tr>
      <w:tr w:rsidR="00175D68" w:rsidRPr="00AB77B7" w14:paraId="183E7B98" w14:textId="7271C8EC" w:rsidTr="00F16BBB">
        <w:tc>
          <w:tcPr>
            <w:tcW w:w="5382" w:type="dxa"/>
            <w:tcBorders>
              <w:right w:val="single" w:sz="4" w:space="0" w:color="auto"/>
            </w:tcBorders>
          </w:tcPr>
          <w:p w14:paraId="2B53038D" w14:textId="33662550" w:rsidR="00175D68" w:rsidRPr="00916D5C" w:rsidRDefault="00EB406D"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916D5C">
              <w:rPr>
                <w:rFonts w:ascii="Arial" w:eastAsia="Times New Roman" w:hAnsi="Arial" w:cs="Arial"/>
                <w:sz w:val="20"/>
                <w:szCs w:val="20"/>
                <w:lang w:val="uk-UA" w:eastAsia="ru-RU"/>
              </w:rPr>
              <w:t>Для забезпечення безпечного виконання вантажних робіт на контейнерному терміналі, а також з метою виконання вимог кодексу ISPS як підприємстві підвищеної небезпеки всі автотранспортні компанії повинні бути акредитовані на Терміналі шляхом підписання</w:t>
            </w:r>
            <w:r w:rsidR="00916D5C" w:rsidRPr="00916D5C">
              <w:rPr>
                <w:rFonts w:ascii="Arial" w:eastAsia="Times New Roman" w:hAnsi="Arial" w:cs="Arial"/>
                <w:sz w:val="20"/>
                <w:szCs w:val="20"/>
                <w:lang w:val="uk-UA" w:eastAsia="ru-RU"/>
              </w:rPr>
              <w:t xml:space="preserve"> (приймання умов)</w:t>
            </w:r>
            <w:r w:rsidRPr="00916D5C">
              <w:rPr>
                <w:rFonts w:ascii="Arial" w:eastAsia="Times New Roman" w:hAnsi="Arial" w:cs="Arial"/>
                <w:sz w:val="20"/>
                <w:szCs w:val="20"/>
                <w:lang w:val="uk-UA" w:eastAsia="ru-RU"/>
              </w:rPr>
              <w:t xml:space="preserve"> відповідної угоди.</w:t>
            </w:r>
          </w:p>
          <w:p w14:paraId="6E2EE61B" w14:textId="3CC6A274" w:rsidR="00916D5C" w:rsidRPr="00916D5C" w:rsidRDefault="00916D5C"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123601E5" w14:textId="5050DF6F"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 xml:space="preserve">4.1. </w:t>
            </w:r>
            <w:proofErr w:type="gramStart"/>
            <w:r w:rsidRPr="00AB77B7">
              <w:rPr>
                <w:rFonts w:ascii="Arial" w:hAnsi="Arial" w:cs="Arial"/>
                <w:sz w:val="20"/>
                <w:szCs w:val="20"/>
                <w:lang w:val="en-US"/>
              </w:rPr>
              <w:t>In order to</w:t>
            </w:r>
            <w:proofErr w:type="gramEnd"/>
            <w:r w:rsidRPr="00AB77B7">
              <w:rPr>
                <w:rFonts w:ascii="Arial" w:hAnsi="Arial" w:cs="Arial"/>
                <w:sz w:val="20"/>
                <w:szCs w:val="20"/>
                <w:lang w:val="en-US"/>
              </w:rPr>
              <w:t xml:space="preserve"> secure safe performance of cargo operations at the container terminal, as well as to comply with the requirements of the ISPS Code as a high-risk enterprise, all trucking companies should be accredited at the Terminal by signing </w:t>
            </w:r>
            <w:r w:rsidR="00916D5C">
              <w:rPr>
                <w:rFonts w:ascii="Arial" w:hAnsi="Arial" w:cs="Arial"/>
                <w:sz w:val="20"/>
                <w:szCs w:val="20"/>
                <w:lang w:val="en-US"/>
              </w:rPr>
              <w:t xml:space="preserve">(acceptance the terms) </w:t>
            </w:r>
            <w:r w:rsidRPr="00AB77B7">
              <w:rPr>
                <w:rFonts w:ascii="Arial" w:hAnsi="Arial" w:cs="Arial"/>
                <w:sz w:val="20"/>
                <w:szCs w:val="20"/>
                <w:lang w:val="en-US"/>
              </w:rPr>
              <w:t>an appropriate agreement.</w:t>
            </w:r>
          </w:p>
        </w:tc>
      </w:tr>
      <w:tr w:rsidR="00175D68" w:rsidRPr="00AB77B7" w14:paraId="2A43A07E" w14:textId="46DC583B" w:rsidTr="00F16BBB">
        <w:tc>
          <w:tcPr>
            <w:tcW w:w="5382" w:type="dxa"/>
            <w:tcBorders>
              <w:right w:val="single" w:sz="4" w:space="0" w:color="auto"/>
            </w:tcBorders>
          </w:tcPr>
          <w:p w14:paraId="4EE303C3" w14:textId="77777777" w:rsidR="00175D68" w:rsidRPr="00916D5C" w:rsidRDefault="00916D5C"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916D5C">
              <w:rPr>
                <w:rFonts w:ascii="Arial" w:eastAsia="Times New Roman" w:hAnsi="Arial" w:cs="Arial"/>
                <w:sz w:val="20"/>
                <w:szCs w:val="20"/>
                <w:lang w:val="uk-UA" w:eastAsia="ru-RU"/>
              </w:rPr>
              <w:t>Договір включає опис взаємної відповідальності сторін під час проведення технологічних робіт, заходи щодо дотримання правил охорони праці та техніки безпеки, безпечні маршрути слідування та порядок інформаційного обміну.</w:t>
            </w:r>
          </w:p>
          <w:p w14:paraId="30182B58" w14:textId="6C77E6ED" w:rsidR="00916D5C" w:rsidRPr="00916D5C" w:rsidRDefault="00916D5C"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0E3199EA" w14:textId="20D7B5D1"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 xml:space="preserve">4.2. The agreement includes a description of the mutual responsibility of the parties during the technological work, measures to comply with the rules of labor protection and safety, safe </w:t>
            </w:r>
            <w:proofErr w:type="gramStart"/>
            <w:r w:rsidRPr="00AB77B7">
              <w:rPr>
                <w:rFonts w:ascii="Arial" w:hAnsi="Arial" w:cs="Arial"/>
                <w:sz w:val="20"/>
                <w:szCs w:val="20"/>
                <w:lang w:val="en-US"/>
              </w:rPr>
              <w:t>routes</w:t>
            </w:r>
            <w:proofErr w:type="gramEnd"/>
            <w:r w:rsidRPr="00AB77B7">
              <w:rPr>
                <w:rFonts w:ascii="Arial" w:hAnsi="Arial" w:cs="Arial"/>
                <w:sz w:val="20"/>
                <w:szCs w:val="20"/>
                <w:lang w:val="en-US"/>
              </w:rPr>
              <w:t xml:space="preserve"> and the procedure for information exchange.</w:t>
            </w:r>
          </w:p>
        </w:tc>
      </w:tr>
      <w:tr w:rsidR="00175D68" w:rsidRPr="00AB77B7" w14:paraId="257E008A" w14:textId="11FA0067" w:rsidTr="00F16BBB">
        <w:tc>
          <w:tcPr>
            <w:tcW w:w="5382" w:type="dxa"/>
            <w:tcBorders>
              <w:right w:val="single" w:sz="4" w:space="0" w:color="auto"/>
            </w:tcBorders>
          </w:tcPr>
          <w:p w14:paraId="7F70CD39" w14:textId="42FE7F01" w:rsidR="00175D68" w:rsidRPr="00916D5C" w:rsidRDefault="00916D5C" w:rsidP="00F16BBB">
            <w:pPr>
              <w:pStyle w:val="a3"/>
              <w:numPr>
                <w:ilvl w:val="1"/>
                <w:numId w:val="9"/>
              </w:numPr>
              <w:tabs>
                <w:tab w:val="clear" w:pos="689"/>
                <w:tab w:val="num" w:pos="184"/>
              </w:tabs>
              <w:spacing w:after="0" w:line="240" w:lineRule="auto"/>
              <w:ind w:left="0" w:firstLine="0"/>
              <w:contextualSpacing w:val="0"/>
              <w:jc w:val="both"/>
              <w:rPr>
                <w:rFonts w:ascii="Arial" w:eastAsia="Times New Roman" w:hAnsi="Arial" w:cs="Arial"/>
                <w:sz w:val="20"/>
                <w:szCs w:val="20"/>
                <w:lang w:val="uk-UA" w:eastAsia="ru-RU"/>
              </w:rPr>
            </w:pPr>
            <w:r w:rsidRPr="00916D5C">
              <w:rPr>
                <w:rFonts w:ascii="Arial" w:eastAsia="Times New Roman" w:hAnsi="Arial" w:cs="Arial"/>
                <w:sz w:val="20"/>
                <w:szCs w:val="20"/>
                <w:lang w:val="uk-UA" w:eastAsia="ru-RU"/>
              </w:rPr>
              <w:t>Усі водії, до першого заїзду на термінал, зобов'язані пройти інструктаж з техніки безпеки та порядку взаємодії з експлуатаційним та комерційним персоналом Терміналу, а також службою безпеки (СБ).</w:t>
            </w:r>
          </w:p>
        </w:tc>
        <w:tc>
          <w:tcPr>
            <w:tcW w:w="5096" w:type="dxa"/>
            <w:tcBorders>
              <w:left w:val="single" w:sz="4" w:space="0" w:color="auto"/>
            </w:tcBorders>
          </w:tcPr>
          <w:p w14:paraId="1B3CF53F" w14:textId="77777777" w:rsidR="00175D68" w:rsidRDefault="00175D68"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t>4.3. All drivers, before the first arrival at the terminal, are required to undergo a safety briefing and the procedure for interacting with the operational and commercial personnel of the Terminal, as well as the security service.</w:t>
            </w:r>
          </w:p>
          <w:p w14:paraId="3EEE3447" w14:textId="385B223B" w:rsidR="00916D5C" w:rsidRPr="00AB77B7" w:rsidRDefault="00916D5C"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175D68" w:rsidRPr="00AB77B7" w14:paraId="6424C67A" w14:textId="17FE811E" w:rsidTr="00F16BBB">
        <w:tc>
          <w:tcPr>
            <w:tcW w:w="5382" w:type="dxa"/>
            <w:tcBorders>
              <w:right w:val="single" w:sz="4" w:space="0" w:color="auto"/>
            </w:tcBorders>
          </w:tcPr>
          <w:p w14:paraId="006E30F8" w14:textId="77777777" w:rsidR="00175D68" w:rsidRPr="00916D5C" w:rsidRDefault="00916D5C"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916D5C">
              <w:rPr>
                <w:rFonts w:ascii="Arial" w:eastAsia="Times New Roman" w:hAnsi="Arial" w:cs="Arial"/>
                <w:sz w:val="20"/>
                <w:szCs w:val="20"/>
                <w:lang w:val="uk-UA" w:eastAsia="ru-RU"/>
              </w:rPr>
              <w:t xml:space="preserve">Оскільки водій є відповідальною особою, яка перевіряє збереження контейнера та цілісність пломб </w:t>
            </w:r>
            <w:r w:rsidRPr="00916D5C">
              <w:rPr>
                <w:rFonts w:ascii="Arial" w:eastAsia="Times New Roman" w:hAnsi="Arial" w:cs="Arial"/>
                <w:sz w:val="20"/>
                <w:szCs w:val="20"/>
                <w:lang w:val="uk-UA" w:eastAsia="ru-RU"/>
              </w:rPr>
              <w:lastRenderedPageBreak/>
              <w:t>до його вивезення з території Терміналу, Агент зобов'язаний видати на водія відповідну довіреність. Положення довіреностей вносяться до ІІС та використовуються для ідентифікації водіїв (ІІС дозволяє вносити до двох документів для ідентифікації). Обов'язковим положенням довіреності є номер мобільного водія.</w:t>
            </w:r>
          </w:p>
          <w:p w14:paraId="6DE77949" w14:textId="1A9FD2FF" w:rsidR="00916D5C" w:rsidRPr="00916D5C" w:rsidRDefault="00916D5C"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19AC1C44" w14:textId="42D84AB5"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lastRenderedPageBreak/>
              <w:t xml:space="preserve">4.4. Since the driver is a responsible person who checks the safety of the container and the integrity of the seals </w:t>
            </w:r>
            <w:r w:rsidRPr="00AB77B7">
              <w:rPr>
                <w:rFonts w:ascii="Arial" w:hAnsi="Arial" w:cs="Arial"/>
                <w:sz w:val="20"/>
                <w:szCs w:val="20"/>
                <w:lang w:val="en-US"/>
              </w:rPr>
              <w:lastRenderedPageBreak/>
              <w:t>before it is taken out of the Terminal, the Agent is obliged to issue an appropriate power of attorney to the driver. The provisions of powers of attorney are entered into the IIS and used to identify drivers (IIS allows you to enter up to two documents for identification). A mandatory provision of the power of attorney is the driver's mobile phone number.</w:t>
            </w:r>
          </w:p>
        </w:tc>
      </w:tr>
      <w:tr w:rsidR="00175D68" w:rsidRPr="00AB77B7" w14:paraId="15C0C377" w14:textId="3F303BFB" w:rsidTr="00F16BBB">
        <w:tc>
          <w:tcPr>
            <w:tcW w:w="5382" w:type="dxa"/>
            <w:tcBorders>
              <w:right w:val="single" w:sz="4" w:space="0" w:color="auto"/>
            </w:tcBorders>
          </w:tcPr>
          <w:p w14:paraId="372A019C" w14:textId="77777777" w:rsidR="00175D68" w:rsidRPr="00916D5C" w:rsidRDefault="00916D5C"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916D5C">
              <w:rPr>
                <w:rFonts w:ascii="Arial" w:eastAsia="Times New Roman" w:hAnsi="Arial" w:cs="Arial"/>
                <w:sz w:val="20"/>
                <w:szCs w:val="20"/>
                <w:lang w:val="uk-UA" w:eastAsia="ru-RU"/>
              </w:rPr>
              <w:lastRenderedPageBreak/>
              <w:t>Такі доручення можуть бути оформлені заздалегідь, списком на всіх водіїв автотранспортних компаній, з якими співпрацює Агент.</w:t>
            </w:r>
          </w:p>
          <w:p w14:paraId="71DF11F4" w14:textId="7FC8030D" w:rsidR="00916D5C" w:rsidRPr="00916D5C" w:rsidRDefault="00916D5C"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3879DA56" w14:textId="3774BBD1"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4.5. Such powers of attorney can be issued in advance, in a list, for all drivers of transport companies with which the Agent cooperates.</w:t>
            </w:r>
          </w:p>
        </w:tc>
      </w:tr>
      <w:tr w:rsidR="00175D68" w:rsidRPr="00AB77B7" w14:paraId="6120D902" w14:textId="08B48A17" w:rsidTr="00F16BBB">
        <w:tc>
          <w:tcPr>
            <w:tcW w:w="5382" w:type="dxa"/>
            <w:tcBorders>
              <w:right w:val="single" w:sz="4" w:space="0" w:color="auto"/>
            </w:tcBorders>
          </w:tcPr>
          <w:p w14:paraId="1F176F98" w14:textId="5D203F3E" w:rsidR="00175D68" w:rsidRPr="00916D5C" w:rsidRDefault="00916D5C"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916D5C">
              <w:rPr>
                <w:rFonts w:ascii="Arial" w:eastAsia="Times New Roman" w:hAnsi="Arial" w:cs="Arial"/>
                <w:sz w:val="20"/>
                <w:szCs w:val="20"/>
                <w:lang w:val="uk-UA" w:eastAsia="ru-RU"/>
              </w:rPr>
              <w:t xml:space="preserve">У процесі створення наряду та </w:t>
            </w:r>
            <w:proofErr w:type="spellStart"/>
            <w:r w:rsidRPr="00916D5C">
              <w:rPr>
                <w:rFonts w:ascii="Arial" w:eastAsia="Times New Roman" w:hAnsi="Arial" w:cs="Arial"/>
                <w:sz w:val="20"/>
                <w:szCs w:val="20"/>
                <w:lang w:val="uk-UA" w:eastAsia="ru-RU"/>
              </w:rPr>
              <w:t>автовізиту</w:t>
            </w:r>
            <w:proofErr w:type="spellEnd"/>
            <w:r w:rsidRPr="00916D5C">
              <w:rPr>
                <w:rFonts w:ascii="Arial" w:eastAsia="Times New Roman" w:hAnsi="Arial" w:cs="Arial"/>
                <w:sz w:val="20"/>
                <w:szCs w:val="20"/>
                <w:lang w:val="uk-UA" w:eastAsia="ru-RU"/>
              </w:rPr>
              <w:t xml:space="preserve"> Експедитор може номінувати для доставки контейнера будь-якого з водіїв, на яких є довіреність від відповідної лінії-власника контейнера.</w:t>
            </w:r>
          </w:p>
        </w:tc>
        <w:tc>
          <w:tcPr>
            <w:tcW w:w="5096" w:type="dxa"/>
            <w:tcBorders>
              <w:left w:val="single" w:sz="4" w:space="0" w:color="auto"/>
            </w:tcBorders>
          </w:tcPr>
          <w:p w14:paraId="2DF856EB" w14:textId="77777777" w:rsidR="00175D68" w:rsidRDefault="00175D68"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t xml:space="preserve">4.6. In the process of creating an order and an auto visit, </w:t>
            </w:r>
            <w:r w:rsidR="00C95D09" w:rsidRPr="00AB77B7">
              <w:rPr>
                <w:rFonts w:ascii="Arial" w:hAnsi="Arial" w:cs="Arial"/>
                <w:sz w:val="20"/>
                <w:szCs w:val="20"/>
                <w:lang w:val="en-US"/>
              </w:rPr>
              <w:t>the Freight Forwarder</w:t>
            </w:r>
            <w:r w:rsidRPr="00AB77B7">
              <w:rPr>
                <w:rFonts w:ascii="Arial" w:hAnsi="Arial" w:cs="Arial"/>
                <w:sz w:val="20"/>
                <w:szCs w:val="20"/>
                <w:lang w:val="en-US"/>
              </w:rPr>
              <w:t xml:space="preserve"> can nominate for delivery of the container any of the drivers who have a power of attorney from the corresponding line - owner of the container.</w:t>
            </w:r>
          </w:p>
          <w:p w14:paraId="11224609" w14:textId="39272662" w:rsidR="00916D5C" w:rsidRPr="00AB77B7" w:rsidRDefault="00916D5C"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175D68" w:rsidRPr="00AB77B7" w14:paraId="4DC8ED1F" w14:textId="555E85F8" w:rsidTr="00F16BBB">
        <w:tc>
          <w:tcPr>
            <w:tcW w:w="5382" w:type="dxa"/>
            <w:tcBorders>
              <w:right w:val="single" w:sz="4" w:space="0" w:color="auto"/>
            </w:tcBorders>
          </w:tcPr>
          <w:p w14:paraId="234A977F" w14:textId="77777777" w:rsidR="00175D68" w:rsidRPr="00916D5C" w:rsidRDefault="00916D5C"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916D5C">
              <w:rPr>
                <w:rFonts w:ascii="Arial" w:eastAsia="Times New Roman" w:hAnsi="Arial" w:cs="Arial"/>
                <w:sz w:val="20"/>
                <w:szCs w:val="20"/>
                <w:lang w:val="uk-UA" w:eastAsia="ru-RU"/>
              </w:rPr>
              <w:t>Агент може у будь-який момент виключити будь-якого водія зі списку довірених осіб на постійній або тимчасовій основі, або додати додаткових водіїв шляхом передачі відповідних вказівок Терміналу у паперовому чи електронному вигляді.</w:t>
            </w:r>
          </w:p>
          <w:p w14:paraId="443203CF" w14:textId="02C6E4F7" w:rsidR="00916D5C" w:rsidRPr="00916D5C" w:rsidRDefault="00916D5C"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2646559D" w14:textId="4BABDB72"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4.7. The Agent may at any time remove any driver from the list of trusted persons, either on a permanent or temporary basis, or add additional drivers by transmitting appropriate instructions to the Terminal in paper or electronic form.</w:t>
            </w:r>
          </w:p>
        </w:tc>
      </w:tr>
      <w:tr w:rsidR="00175D68" w:rsidRPr="00AB77B7" w14:paraId="46FDE3BD" w14:textId="19046A9B" w:rsidTr="00F16BBB">
        <w:tc>
          <w:tcPr>
            <w:tcW w:w="5382" w:type="dxa"/>
            <w:tcBorders>
              <w:right w:val="single" w:sz="4" w:space="0" w:color="auto"/>
            </w:tcBorders>
          </w:tcPr>
          <w:p w14:paraId="303D9EB2" w14:textId="402FF76C" w:rsidR="00175D68" w:rsidRPr="00916D5C" w:rsidRDefault="00916D5C"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916D5C">
              <w:rPr>
                <w:rFonts w:ascii="Arial" w:eastAsia="Times New Roman" w:hAnsi="Arial" w:cs="Arial"/>
                <w:sz w:val="20"/>
                <w:szCs w:val="20"/>
                <w:lang w:val="uk-UA" w:eastAsia="ru-RU"/>
              </w:rPr>
              <w:t>Під час виїзду машини з контейнером з території Терміналу Експедитор повинен забезпечити підписання приймально-</w:t>
            </w:r>
            <w:proofErr w:type="spellStart"/>
            <w:r w:rsidRPr="00916D5C">
              <w:rPr>
                <w:rFonts w:ascii="Arial" w:eastAsia="Times New Roman" w:hAnsi="Arial" w:cs="Arial"/>
                <w:sz w:val="20"/>
                <w:szCs w:val="20"/>
                <w:lang w:val="uk-UA" w:eastAsia="ru-RU"/>
              </w:rPr>
              <w:t>здаткового</w:t>
            </w:r>
            <w:proofErr w:type="spellEnd"/>
            <w:r w:rsidRPr="00916D5C">
              <w:rPr>
                <w:rFonts w:ascii="Arial" w:eastAsia="Times New Roman" w:hAnsi="Arial" w:cs="Arial"/>
                <w:sz w:val="20"/>
                <w:szCs w:val="20"/>
                <w:lang w:val="uk-UA" w:eastAsia="ru-RU"/>
              </w:rPr>
              <w:t xml:space="preserve"> </w:t>
            </w:r>
            <w:proofErr w:type="spellStart"/>
            <w:r w:rsidRPr="00916D5C">
              <w:rPr>
                <w:rFonts w:ascii="Arial" w:eastAsia="Times New Roman" w:hAnsi="Arial" w:cs="Arial"/>
                <w:sz w:val="20"/>
                <w:szCs w:val="20"/>
                <w:lang w:val="uk-UA" w:eastAsia="ru-RU"/>
              </w:rPr>
              <w:t>акта</w:t>
            </w:r>
            <w:proofErr w:type="spellEnd"/>
            <w:r w:rsidRPr="00916D5C">
              <w:rPr>
                <w:rFonts w:ascii="Arial" w:eastAsia="Times New Roman" w:hAnsi="Arial" w:cs="Arial"/>
                <w:sz w:val="20"/>
                <w:szCs w:val="20"/>
                <w:lang w:val="uk-UA" w:eastAsia="ru-RU"/>
              </w:rPr>
              <w:t xml:space="preserve"> на виїзному </w:t>
            </w:r>
            <w:proofErr w:type="spellStart"/>
            <w:r w:rsidRPr="00916D5C">
              <w:rPr>
                <w:rFonts w:ascii="Arial" w:eastAsia="Times New Roman" w:hAnsi="Arial" w:cs="Arial"/>
                <w:sz w:val="20"/>
                <w:szCs w:val="20"/>
                <w:lang w:val="uk-UA" w:eastAsia="ru-RU"/>
              </w:rPr>
              <w:t>гейте</w:t>
            </w:r>
            <w:proofErr w:type="spellEnd"/>
            <w:r w:rsidRPr="00916D5C">
              <w:rPr>
                <w:rFonts w:ascii="Arial" w:eastAsia="Times New Roman" w:hAnsi="Arial" w:cs="Arial"/>
                <w:sz w:val="20"/>
                <w:szCs w:val="20"/>
                <w:lang w:val="uk-UA" w:eastAsia="ru-RU"/>
              </w:rPr>
              <w:t xml:space="preserve"> Терміналу. Право підписання приймального акту мають лише водії, авторизовані відповідними лініями. Контейнер не може залишити територію Терміналу без підписання такого акту водієм на </w:t>
            </w:r>
            <w:proofErr w:type="spellStart"/>
            <w:r w:rsidRPr="00916D5C">
              <w:rPr>
                <w:rFonts w:ascii="Arial" w:eastAsia="Times New Roman" w:hAnsi="Arial" w:cs="Arial"/>
                <w:sz w:val="20"/>
                <w:szCs w:val="20"/>
                <w:lang w:val="uk-UA" w:eastAsia="ru-RU"/>
              </w:rPr>
              <w:t>гейте</w:t>
            </w:r>
            <w:proofErr w:type="spellEnd"/>
            <w:r w:rsidRPr="00916D5C">
              <w:rPr>
                <w:rFonts w:ascii="Arial" w:eastAsia="Times New Roman" w:hAnsi="Arial" w:cs="Arial"/>
                <w:sz w:val="20"/>
                <w:szCs w:val="20"/>
                <w:lang w:val="uk-UA" w:eastAsia="ru-RU"/>
              </w:rPr>
              <w:t>.</w:t>
            </w:r>
          </w:p>
        </w:tc>
        <w:tc>
          <w:tcPr>
            <w:tcW w:w="5096" w:type="dxa"/>
            <w:tcBorders>
              <w:left w:val="single" w:sz="4" w:space="0" w:color="auto"/>
            </w:tcBorders>
          </w:tcPr>
          <w:p w14:paraId="58CE22EA" w14:textId="77777777" w:rsidR="00175D68" w:rsidRDefault="00175D68"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t xml:space="preserve">4.8. During departure of the vehicle with the container from the territory of the Terminal, </w:t>
            </w:r>
            <w:r w:rsidR="00C95D09" w:rsidRPr="00AB77B7">
              <w:rPr>
                <w:rFonts w:ascii="Arial" w:hAnsi="Arial" w:cs="Arial"/>
                <w:sz w:val="20"/>
                <w:szCs w:val="20"/>
                <w:lang w:val="en-US"/>
              </w:rPr>
              <w:t>the Freight Forwarder</w:t>
            </w:r>
            <w:r w:rsidRPr="00AB77B7">
              <w:rPr>
                <w:rFonts w:ascii="Arial" w:hAnsi="Arial" w:cs="Arial"/>
                <w:sz w:val="20"/>
                <w:szCs w:val="20"/>
                <w:lang w:val="en-US"/>
              </w:rPr>
              <w:t xml:space="preserve"> should ensure the signing of the acceptance certificate at the exit gate of the Terminal. Only drivers authorized by the relevant lines have the right to sign the acceptance certificate. The container cannot leave the territory of the Terminal without the signing of such an act by the driver at the gate.</w:t>
            </w:r>
          </w:p>
          <w:p w14:paraId="597A6F42" w14:textId="0B33AF06" w:rsidR="00916D5C" w:rsidRPr="00AB77B7" w:rsidRDefault="00916D5C"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175D68" w:rsidRPr="00AB77B7" w14:paraId="1DDF15F4" w14:textId="347B411C" w:rsidTr="00F16BBB">
        <w:tc>
          <w:tcPr>
            <w:tcW w:w="5382" w:type="dxa"/>
            <w:tcBorders>
              <w:right w:val="single" w:sz="4" w:space="0" w:color="auto"/>
            </w:tcBorders>
          </w:tcPr>
          <w:p w14:paraId="5108CD88" w14:textId="77777777" w:rsidR="00175D68" w:rsidRPr="00916D5C" w:rsidRDefault="00916D5C"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916D5C">
              <w:rPr>
                <w:rFonts w:ascii="Arial" w:eastAsia="Times New Roman" w:hAnsi="Arial" w:cs="Arial"/>
                <w:sz w:val="20"/>
                <w:szCs w:val="20"/>
                <w:lang w:val="uk-UA" w:eastAsia="ru-RU"/>
              </w:rPr>
              <w:t>Аналогічна процедура застосовується під час ввезення контейнерів на територію Терміналу.</w:t>
            </w:r>
          </w:p>
          <w:p w14:paraId="151691AB" w14:textId="7504B7B7" w:rsidR="00916D5C" w:rsidRPr="00916D5C" w:rsidRDefault="00916D5C"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777D8D36" w14:textId="210E3473"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4.9. A similar procedure shall apply when importing containers into the territory of the Terminal.</w:t>
            </w:r>
          </w:p>
        </w:tc>
      </w:tr>
      <w:tr w:rsidR="00A62DC2" w:rsidRPr="00AB77B7" w14:paraId="20E7DCD8" w14:textId="018F854F" w:rsidTr="00F16BBB">
        <w:tc>
          <w:tcPr>
            <w:tcW w:w="5382" w:type="dxa"/>
            <w:tcBorders>
              <w:right w:val="single" w:sz="4" w:space="0" w:color="auto"/>
            </w:tcBorders>
          </w:tcPr>
          <w:p w14:paraId="0B120B42" w14:textId="77777777" w:rsidR="00A62DC2" w:rsidRPr="00916D5C" w:rsidRDefault="00916D5C" w:rsidP="00F16BBB">
            <w:pPr>
              <w:pStyle w:val="a3"/>
              <w:widowControl w:val="0"/>
              <w:numPr>
                <w:ilvl w:val="0"/>
                <w:numId w:val="9"/>
              </w:numPr>
              <w:autoSpaceDE w:val="0"/>
              <w:autoSpaceDN w:val="0"/>
              <w:adjustRightInd w:val="0"/>
              <w:spacing w:after="0" w:line="240" w:lineRule="auto"/>
              <w:ind w:left="0" w:firstLine="0"/>
              <w:contextualSpacing w:val="0"/>
              <w:rPr>
                <w:rFonts w:ascii="Arial" w:eastAsia="Times New Roman" w:hAnsi="Arial" w:cs="Arial"/>
                <w:b/>
                <w:sz w:val="20"/>
                <w:szCs w:val="20"/>
                <w:lang w:val="uk-UA" w:eastAsia="ru-RU"/>
              </w:rPr>
            </w:pPr>
            <w:r w:rsidRPr="00916D5C">
              <w:rPr>
                <w:rFonts w:ascii="Arial" w:eastAsia="Times New Roman" w:hAnsi="Arial" w:cs="Arial"/>
                <w:b/>
                <w:sz w:val="20"/>
                <w:szCs w:val="20"/>
                <w:lang w:val="uk-UA" w:eastAsia="ru-RU"/>
              </w:rPr>
              <w:t>Відвантаження на автотранспорт</w:t>
            </w:r>
          </w:p>
          <w:p w14:paraId="1259FA66" w14:textId="42C1421C" w:rsidR="00916D5C" w:rsidRPr="00916D5C" w:rsidRDefault="00916D5C" w:rsidP="00F16BBB">
            <w:pPr>
              <w:pStyle w:val="a3"/>
              <w:widowControl w:val="0"/>
              <w:autoSpaceDE w:val="0"/>
              <w:autoSpaceDN w:val="0"/>
              <w:adjustRightInd w:val="0"/>
              <w:spacing w:after="0" w:line="240" w:lineRule="auto"/>
              <w:ind w:left="0"/>
              <w:contextualSpacing w:val="0"/>
              <w:rPr>
                <w:rFonts w:ascii="Arial" w:eastAsia="Times New Roman" w:hAnsi="Arial" w:cs="Arial"/>
                <w:b/>
                <w:sz w:val="20"/>
                <w:szCs w:val="20"/>
                <w:lang w:val="uk-UA" w:eastAsia="ru-RU"/>
              </w:rPr>
            </w:pPr>
          </w:p>
        </w:tc>
        <w:tc>
          <w:tcPr>
            <w:tcW w:w="5096" w:type="dxa"/>
            <w:tcBorders>
              <w:left w:val="single" w:sz="4" w:space="0" w:color="auto"/>
            </w:tcBorders>
          </w:tcPr>
          <w:p w14:paraId="79F9CB23" w14:textId="13D04C21" w:rsidR="00A62DC2" w:rsidRPr="00AB77B7" w:rsidRDefault="00A62DC2" w:rsidP="00F16BBB">
            <w:pPr>
              <w:pStyle w:val="a3"/>
              <w:widowControl w:val="0"/>
              <w:autoSpaceDE w:val="0"/>
              <w:autoSpaceDN w:val="0"/>
              <w:adjustRightInd w:val="0"/>
              <w:spacing w:after="0" w:line="240" w:lineRule="auto"/>
              <w:ind w:left="0"/>
              <w:contextualSpacing w:val="0"/>
              <w:jc w:val="both"/>
              <w:rPr>
                <w:rFonts w:ascii="Arial" w:eastAsia="Times New Roman" w:hAnsi="Arial" w:cs="Arial"/>
                <w:b/>
                <w:bCs/>
                <w:sz w:val="20"/>
                <w:szCs w:val="20"/>
                <w:lang w:val="en-US" w:eastAsia="ru-RU"/>
              </w:rPr>
            </w:pPr>
            <w:r w:rsidRPr="00AB77B7">
              <w:rPr>
                <w:rFonts w:ascii="Arial" w:hAnsi="Arial" w:cs="Arial"/>
                <w:b/>
                <w:bCs/>
                <w:sz w:val="20"/>
                <w:szCs w:val="20"/>
                <w:lang w:val="en-US"/>
              </w:rPr>
              <w:t>5. Shipment to motor vehicles</w:t>
            </w:r>
          </w:p>
        </w:tc>
      </w:tr>
      <w:tr w:rsidR="00A62DC2" w:rsidRPr="00AB77B7" w14:paraId="55511EC5" w14:textId="6D504C3E" w:rsidTr="00F16BBB">
        <w:tc>
          <w:tcPr>
            <w:tcW w:w="5382" w:type="dxa"/>
            <w:tcBorders>
              <w:right w:val="single" w:sz="4" w:space="0" w:color="auto"/>
            </w:tcBorders>
          </w:tcPr>
          <w:p w14:paraId="7A101060" w14:textId="36E7CA08" w:rsidR="00A62DC2" w:rsidRPr="00916D5C" w:rsidRDefault="00916D5C"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916D5C">
              <w:rPr>
                <w:rFonts w:ascii="Arial" w:eastAsia="Times New Roman" w:hAnsi="Arial" w:cs="Arial"/>
                <w:sz w:val="20"/>
                <w:szCs w:val="20"/>
                <w:lang w:val="uk-UA" w:eastAsia="ru-RU"/>
              </w:rPr>
              <w:t xml:space="preserve">Експедитор за допомогою веб-порталу Терміналу (або через звернення до співробітників сервіс-центру) вказує номер а/м, П.І.Б. водія та місце митного огляду та завершення митного оформлення (доглядовий комплекс Терміналу або внутрішня митниця). Працівник СЦ оформляє в ІІС </w:t>
            </w:r>
            <w:proofErr w:type="spellStart"/>
            <w:r w:rsidRPr="00916D5C">
              <w:rPr>
                <w:rFonts w:ascii="Arial" w:eastAsia="Times New Roman" w:hAnsi="Arial" w:cs="Arial"/>
                <w:sz w:val="20"/>
                <w:szCs w:val="20"/>
                <w:lang w:val="uk-UA" w:eastAsia="ru-RU"/>
              </w:rPr>
              <w:t>автовізит</w:t>
            </w:r>
            <w:proofErr w:type="spellEnd"/>
            <w:r w:rsidRPr="00916D5C">
              <w:rPr>
                <w:rFonts w:ascii="Arial" w:eastAsia="Times New Roman" w:hAnsi="Arial" w:cs="Arial"/>
                <w:sz w:val="20"/>
                <w:szCs w:val="20"/>
                <w:lang w:val="uk-UA" w:eastAsia="ru-RU"/>
              </w:rPr>
              <w:t xml:space="preserve"> та видає Експедитору специфікацію </w:t>
            </w:r>
            <w:proofErr w:type="spellStart"/>
            <w:r w:rsidRPr="00916D5C">
              <w:rPr>
                <w:rFonts w:ascii="Arial" w:eastAsia="Times New Roman" w:hAnsi="Arial" w:cs="Arial"/>
                <w:sz w:val="20"/>
                <w:szCs w:val="20"/>
                <w:lang w:val="uk-UA" w:eastAsia="ru-RU"/>
              </w:rPr>
              <w:t>автовізиту</w:t>
            </w:r>
            <w:proofErr w:type="spellEnd"/>
            <w:r w:rsidRPr="00916D5C">
              <w:rPr>
                <w:rFonts w:ascii="Arial" w:eastAsia="Times New Roman" w:hAnsi="Arial" w:cs="Arial"/>
                <w:sz w:val="20"/>
                <w:szCs w:val="20"/>
                <w:lang w:val="uk-UA" w:eastAsia="ru-RU"/>
              </w:rPr>
              <w:t xml:space="preserve">, що містить його 5-значний код. Якщо Експедитор оформляє </w:t>
            </w:r>
            <w:proofErr w:type="spellStart"/>
            <w:r w:rsidRPr="00916D5C">
              <w:rPr>
                <w:rFonts w:ascii="Arial" w:eastAsia="Times New Roman" w:hAnsi="Arial" w:cs="Arial"/>
                <w:sz w:val="20"/>
                <w:szCs w:val="20"/>
                <w:lang w:val="uk-UA" w:eastAsia="ru-RU"/>
              </w:rPr>
              <w:t>автовізит</w:t>
            </w:r>
            <w:proofErr w:type="spellEnd"/>
            <w:r w:rsidRPr="00916D5C">
              <w:rPr>
                <w:rFonts w:ascii="Arial" w:eastAsia="Times New Roman" w:hAnsi="Arial" w:cs="Arial"/>
                <w:sz w:val="20"/>
                <w:szCs w:val="20"/>
                <w:lang w:val="uk-UA" w:eastAsia="ru-RU"/>
              </w:rPr>
              <w:t xml:space="preserve"> самостійно (за допомогою веб-порталу Терміналу), код </w:t>
            </w:r>
            <w:proofErr w:type="spellStart"/>
            <w:r w:rsidRPr="00916D5C">
              <w:rPr>
                <w:rFonts w:ascii="Arial" w:eastAsia="Times New Roman" w:hAnsi="Arial" w:cs="Arial"/>
                <w:sz w:val="20"/>
                <w:szCs w:val="20"/>
                <w:lang w:val="uk-UA" w:eastAsia="ru-RU"/>
              </w:rPr>
              <w:t>автовізиту</w:t>
            </w:r>
            <w:proofErr w:type="spellEnd"/>
            <w:r w:rsidRPr="00916D5C">
              <w:rPr>
                <w:rFonts w:ascii="Arial" w:eastAsia="Times New Roman" w:hAnsi="Arial" w:cs="Arial"/>
                <w:sz w:val="20"/>
                <w:szCs w:val="20"/>
                <w:lang w:val="uk-UA" w:eastAsia="ru-RU"/>
              </w:rPr>
              <w:t xml:space="preserve"> він отримує на своєму робочому місці у вигляді електронного повідомлення. Після оформлення </w:t>
            </w:r>
            <w:proofErr w:type="spellStart"/>
            <w:r w:rsidRPr="00916D5C">
              <w:rPr>
                <w:rFonts w:ascii="Arial" w:eastAsia="Times New Roman" w:hAnsi="Arial" w:cs="Arial"/>
                <w:sz w:val="20"/>
                <w:szCs w:val="20"/>
                <w:lang w:val="uk-UA" w:eastAsia="ru-RU"/>
              </w:rPr>
              <w:t>автовізиту</w:t>
            </w:r>
            <w:proofErr w:type="spellEnd"/>
            <w:r w:rsidRPr="00916D5C">
              <w:rPr>
                <w:rFonts w:ascii="Arial" w:eastAsia="Times New Roman" w:hAnsi="Arial" w:cs="Arial"/>
                <w:sz w:val="20"/>
                <w:szCs w:val="20"/>
                <w:lang w:val="uk-UA" w:eastAsia="ru-RU"/>
              </w:rPr>
              <w:t xml:space="preserve"> Експедитор зв'язується з водієм (компанією-автоперевізником), повідомляє код </w:t>
            </w:r>
            <w:proofErr w:type="spellStart"/>
            <w:r w:rsidRPr="00916D5C">
              <w:rPr>
                <w:rFonts w:ascii="Arial" w:eastAsia="Times New Roman" w:hAnsi="Arial" w:cs="Arial"/>
                <w:sz w:val="20"/>
                <w:szCs w:val="20"/>
                <w:lang w:val="uk-UA" w:eastAsia="ru-RU"/>
              </w:rPr>
              <w:t>автовізиту</w:t>
            </w:r>
            <w:proofErr w:type="spellEnd"/>
            <w:r w:rsidRPr="00916D5C">
              <w:rPr>
                <w:rFonts w:ascii="Arial" w:eastAsia="Times New Roman" w:hAnsi="Arial" w:cs="Arial"/>
                <w:sz w:val="20"/>
                <w:szCs w:val="20"/>
                <w:lang w:val="uk-UA" w:eastAsia="ru-RU"/>
              </w:rPr>
              <w:t xml:space="preserve"> та дає команду на в'їзд під навантаження. Без оформленого візиту машина не може заїхати на територію Терміналу.</w:t>
            </w:r>
          </w:p>
        </w:tc>
        <w:tc>
          <w:tcPr>
            <w:tcW w:w="5096" w:type="dxa"/>
            <w:tcBorders>
              <w:left w:val="single" w:sz="4" w:space="0" w:color="auto"/>
            </w:tcBorders>
          </w:tcPr>
          <w:p w14:paraId="74DB41B2" w14:textId="77777777" w:rsidR="00A62DC2" w:rsidRDefault="00C365EF"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t>5</w:t>
            </w:r>
            <w:r w:rsidR="00A62DC2" w:rsidRPr="00AB77B7">
              <w:rPr>
                <w:rFonts w:ascii="Arial" w:hAnsi="Arial" w:cs="Arial"/>
                <w:sz w:val="20"/>
                <w:szCs w:val="20"/>
                <w:lang w:val="en-US"/>
              </w:rPr>
              <w:t xml:space="preserve">.1. The Freight Forwarder, using the Terminal's web portal (or by contacting the service center employees), indicates the vehicle number, full name &amp; surname of the driver and the place of customs inspection and completion of customs clearance (the inspection complex of the Terminal or internal customs). The SC employee draws up an auto visit in the IIS and issues to the Freight Forwarder an auto visit specification containing its 5-digit code. If </w:t>
            </w:r>
            <w:r w:rsidR="00C95D09" w:rsidRPr="00AB77B7">
              <w:rPr>
                <w:rFonts w:ascii="Arial" w:hAnsi="Arial" w:cs="Arial"/>
                <w:sz w:val="20"/>
                <w:szCs w:val="20"/>
                <w:lang w:val="en-US"/>
              </w:rPr>
              <w:t>the Freight Forwarder</w:t>
            </w:r>
            <w:r w:rsidR="00A62DC2" w:rsidRPr="00AB77B7">
              <w:rPr>
                <w:rFonts w:ascii="Arial" w:hAnsi="Arial" w:cs="Arial"/>
                <w:sz w:val="20"/>
                <w:szCs w:val="20"/>
                <w:lang w:val="en-US"/>
              </w:rPr>
              <w:t xml:space="preserve"> arranges an auto visit on his own (using the Terminal's web portal), then he receives the auto visit code at his workplace in the form of an electronic message. After registration of the auto visit, </w:t>
            </w:r>
            <w:r w:rsidR="00C95D09" w:rsidRPr="00AB77B7">
              <w:rPr>
                <w:rFonts w:ascii="Arial" w:hAnsi="Arial" w:cs="Arial"/>
                <w:sz w:val="20"/>
                <w:szCs w:val="20"/>
                <w:lang w:val="en-US"/>
              </w:rPr>
              <w:t>the Freight Forwarder</w:t>
            </w:r>
            <w:r w:rsidR="00A62DC2" w:rsidRPr="00AB77B7">
              <w:rPr>
                <w:rFonts w:ascii="Arial" w:hAnsi="Arial" w:cs="Arial"/>
                <w:sz w:val="20"/>
                <w:szCs w:val="20"/>
                <w:lang w:val="en-US"/>
              </w:rPr>
              <w:t xml:space="preserve"> contacts the driver (road carrier company), informs the auto visit </w:t>
            </w:r>
            <w:proofErr w:type="gramStart"/>
            <w:r w:rsidR="00A62DC2" w:rsidRPr="00AB77B7">
              <w:rPr>
                <w:rFonts w:ascii="Arial" w:hAnsi="Arial" w:cs="Arial"/>
                <w:sz w:val="20"/>
                <w:szCs w:val="20"/>
                <w:lang w:val="en-US"/>
              </w:rPr>
              <w:t>code</w:t>
            </w:r>
            <w:proofErr w:type="gramEnd"/>
            <w:r w:rsidR="00A62DC2" w:rsidRPr="00AB77B7">
              <w:rPr>
                <w:rFonts w:ascii="Arial" w:hAnsi="Arial" w:cs="Arial"/>
                <w:sz w:val="20"/>
                <w:szCs w:val="20"/>
                <w:lang w:val="en-US"/>
              </w:rPr>
              <w:t xml:space="preserve"> and gives the command to enter for loading. Without a formalized visit, the </w:t>
            </w:r>
            <w:r w:rsidR="00D91930" w:rsidRPr="00AB77B7">
              <w:rPr>
                <w:rFonts w:ascii="Arial" w:hAnsi="Arial" w:cs="Arial"/>
                <w:sz w:val="20"/>
                <w:szCs w:val="20"/>
                <w:lang w:val="en-US"/>
              </w:rPr>
              <w:t xml:space="preserve">vehicle </w:t>
            </w:r>
            <w:r w:rsidR="00A62DC2" w:rsidRPr="00AB77B7">
              <w:rPr>
                <w:rFonts w:ascii="Arial" w:hAnsi="Arial" w:cs="Arial"/>
                <w:sz w:val="20"/>
                <w:szCs w:val="20"/>
                <w:lang w:val="en-US"/>
              </w:rPr>
              <w:t>cannot enter the territory of the Terminal.</w:t>
            </w:r>
          </w:p>
          <w:p w14:paraId="3C89E381" w14:textId="753E5F4F" w:rsidR="00916D5C" w:rsidRPr="00AB77B7" w:rsidRDefault="00916D5C" w:rsidP="00F16BBB">
            <w:pPr>
              <w:pStyle w:val="a3"/>
              <w:spacing w:after="0" w:line="240" w:lineRule="auto"/>
              <w:ind w:left="0"/>
              <w:contextualSpacing w:val="0"/>
              <w:jc w:val="both"/>
              <w:rPr>
                <w:rFonts w:ascii="Arial" w:eastAsia="Times New Roman" w:hAnsi="Arial" w:cs="Arial"/>
                <w:bCs/>
                <w:sz w:val="20"/>
                <w:szCs w:val="20"/>
                <w:lang w:val="en-US" w:eastAsia="ru-RU"/>
              </w:rPr>
            </w:pPr>
          </w:p>
        </w:tc>
      </w:tr>
      <w:tr w:rsidR="00A62DC2" w:rsidRPr="00AB77B7" w14:paraId="08AD5336" w14:textId="169C9484" w:rsidTr="00F16BBB">
        <w:tc>
          <w:tcPr>
            <w:tcW w:w="5382" w:type="dxa"/>
            <w:tcBorders>
              <w:right w:val="single" w:sz="4" w:space="0" w:color="auto"/>
            </w:tcBorders>
          </w:tcPr>
          <w:p w14:paraId="24165AFD" w14:textId="515097A5" w:rsidR="00A62DC2" w:rsidRPr="00916D5C" w:rsidRDefault="00916D5C"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916D5C">
              <w:rPr>
                <w:rFonts w:ascii="Arial" w:eastAsia="Times New Roman" w:hAnsi="Arial" w:cs="Arial"/>
                <w:sz w:val="20"/>
                <w:szCs w:val="20"/>
                <w:lang w:val="uk-UA" w:eastAsia="ru-RU"/>
              </w:rPr>
              <w:t xml:space="preserve">Після отримання номера </w:t>
            </w:r>
            <w:proofErr w:type="spellStart"/>
            <w:r w:rsidRPr="00916D5C">
              <w:rPr>
                <w:rFonts w:ascii="Arial" w:eastAsia="Times New Roman" w:hAnsi="Arial" w:cs="Arial"/>
                <w:sz w:val="20"/>
                <w:szCs w:val="20"/>
                <w:lang w:val="uk-UA" w:eastAsia="ru-RU"/>
              </w:rPr>
              <w:t>автовізиту</w:t>
            </w:r>
            <w:proofErr w:type="spellEnd"/>
            <w:r w:rsidRPr="00916D5C">
              <w:rPr>
                <w:rFonts w:ascii="Arial" w:eastAsia="Times New Roman" w:hAnsi="Arial" w:cs="Arial"/>
                <w:sz w:val="20"/>
                <w:szCs w:val="20"/>
                <w:lang w:val="uk-UA" w:eastAsia="ru-RU"/>
              </w:rPr>
              <w:t xml:space="preserve">, машина слідує до в'їзного </w:t>
            </w:r>
            <w:proofErr w:type="spellStart"/>
            <w:r w:rsidRPr="00916D5C">
              <w:rPr>
                <w:rFonts w:ascii="Arial" w:eastAsia="Times New Roman" w:hAnsi="Arial" w:cs="Arial"/>
                <w:sz w:val="20"/>
                <w:szCs w:val="20"/>
                <w:lang w:val="uk-UA" w:eastAsia="ru-RU"/>
              </w:rPr>
              <w:t>гейту</w:t>
            </w:r>
            <w:proofErr w:type="spellEnd"/>
            <w:r w:rsidRPr="00916D5C">
              <w:rPr>
                <w:rFonts w:ascii="Arial" w:eastAsia="Times New Roman" w:hAnsi="Arial" w:cs="Arial"/>
                <w:sz w:val="20"/>
                <w:szCs w:val="20"/>
                <w:lang w:val="uk-UA" w:eastAsia="ru-RU"/>
              </w:rPr>
              <w:t xml:space="preserve"> Терміналу. На в'їзді водій повідомляє інспектору охорони код </w:t>
            </w:r>
            <w:proofErr w:type="spellStart"/>
            <w:r w:rsidRPr="00916D5C">
              <w:rPr>
                <w:rFonts w:ascii="Arial" w:eastAsia="Times New Roman" w:hAnsi="Arial" w:cs="Arial"/>
                <w:sz w:val="20"/>
                <w:szCs w:val="20"/>
                <w:lang w:val="uk-UA" w:eastAsia="ru-RU"/>
              </w:rPr>
              <w:t>автовізиту</w:t>
            </w:r>
            <w:proofErr w:type="spellEnd"/>
            <w:r w:rsidRPr="00916D5C">
              <w:rPr>
                <w:rFonts w:ascii="Arial" w:eastAsia="Times New Roman" w:hAnsi="Arial" w:cs="Arial"/>
                <w:sz w:val="20"/>
                <w:szCs w:val="20"/>
                <w:lang w:val="uk-UA" w:eastAsia="ru-RU"/>
              </w:rPr>
              <w:t xml:space="preserve"> чи пред'являє його специфікацію. Інспектор вводить код візиту до РТ та отримує інформацію, необхідну для запуску машини на Термінал. Після перевірки документів водія та автомашини, інспектор сканує </w:t>
            </w:r>
            <w:r w:rsidRPr="00916D5C">
              <w:rPr>
                <w:rFonts w:ascii="Arial" w:eastAsia="Times New Roman" w:hAnsi="Arial" w:cs="Arial"/>
                <w:sz w:val="20"/>
                <w:szCs w:val="20"/>
                <w:lang w:val="uk-UA" w:eastAsia="ru-RU"/>
              </w:rPr>
              <w:lastRenderedPageBreak/>
              <w:t xml:space="preserve">технологічну перепустку (видає сигнальну табличку), відповідну місцю проведення та закінчення митного огляду та вручає її водієві. </w:t>
            </w:r>
            <w:proofErr w:type="spellStart"/>
            <w:r w:rsidRPr="00916D5C">
              <w:rPr>
                <w:rFonts w:ascii="Arial" w:eastAsia="Times New Roman" w:hAnsi="Arial" w:cs="Arial"/>
                <w:sz w:val="20"/>
                <w:szCs w:val="20"/>
                <w:lang w:val="uk-UA" w:eastAsia="ru-RU"/>
              </w:rPr>
              <w:t>Тальман</w:t>
            </w:r>
            <w:proofErr w:type="spellEnd"/>
            <w:r w:rsidRPr="00916D5C">
              <w:rPr>
                <w:rFonts w:ascii="Arial" w:eastAsia="Times New Roman" w:hAnsi="Arial" w:cs="Arial"/>
                <w:sz w:val="20"/>
                <w:szCs w:val="20"/>
                <w:lang w:val="uk-UA" w:eastAsia="ru-RU"/>
              </w:rPr>
              <w:t xml:space="preserve"> </w:t>
            </w:r>
            <w:proofErr w:type="spellStart"/>
            <w:r w:rsidRPr="00916D5C">
              <w:rPr>
                <w:rFonts w:ascii="Arial" w:eastAsia="Times New Roman" w:hAnsi="Arial" w:cs="Arial"/>
                <w:sz w:val="20"/>
                <w:szCs w:val="20"/>
                <w:lang w:val="uk-UA" w:eastAsia="ru-RU"/>
              </w:rPr>
              <w:t>гейта</w:t>
            </w:r>
            <w:proofErr w:type="spellEnd"/>
            <w:r w:rsidRPr="00916D5C">
              <w:rPr>
                <w:rFonts w:ascii="Arial" w:eastAsia="Times New Roman" w:hAnsi="Arial" w:cs="Arial"/>
                <w:sz w:val="20"/>
                <w:szCs w:val="20"/>
                <w:lang w:val="uk-UA" w:eastAsia="ru-RU"/>
              </w:rPr>
              <w:t xml:space="preserve"> роздруковує маршрутний лист для водія, із зазначенням номера зони, доріжки та осередку навантаження під ТКП, а також номери контейнера. У той же час в ІІС відбувається прив'язка інформації про візит до конкретного перепустки (табличці), яка використовуватиметься надалі. Автомобіль слід до місця обробки.</w:t>
            </w:r>
          </w:p>
        </w:tc>
        <w:tc>
          <w:tcPr>
            <w:tcW w:w="5096" w:type="dxa"/>
            <w:tcBorders>
              <w:left w:val="single" w:sz="4" w:space="0" w:color="auto"/>
            </w:tcBorders>
          </w:tcPr>
          <w:p w14:paraId="10475396" w14:textId="77777777" w:rsidR="00A62DC2" w:rsidRDefault="00A62DC2"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lastRenderedPageBreak/>
              <w:t xml:space="preserve">5.2. After receiving the auto visit number, the </w:t>
            </w:r>
            <w:r w:rsidR="00DB771C" w:rsidRPr="00AB77B7">
              <w:rPr>
                <w:rFonts w:ascii="Arial" w:hAnsi="Arial" w:cs="Arial"/>
                <w:sz w:val="20"/>
                <w:szCs w:val="20"/>
                <w:lang w:val="en-US"/>
              </w:rPr>
              <w:t>motor vehicle</w:t>
            </w:r>
            <w:r w:rsidRPr="00AB77B7">
              <w:rPr>
                <w:rFonts w:ascii="Arial" w:hAnsi="Arial" w:cs="Arial"/>
                <w:sz w:val="20"/>
                <w:szCs w:val="20"/>
                <w:lang w:val="en-US"/>
              </w:rPr>
              <w:t xml:space="preserve"> should go to the entrance gate of the Terminal. At the entrance, the driver informs the security inspector of the </w:t>
            </w:r>
            <w:r w:rsidR="00DB771C" w:rsidRPr="00AB77B7">
              <w:rPr>
                <w:rFonts w:ascii="Arial" w:hAnsi="Arial" w:cs="Arial"/>
                <w:sz w:val="20"/>
                <w:szCs w:val="20"/>
                <w:lang w:val="en-US"/>
              </w:rPr>
              <w:t>motor vehicle</w:t>
            </w:r>
            <w:r w:rsidRPr="00AB77B7">
              <w:rPr>
                <w:rFonts w:ascii="Arial" w:hAnsi="Arial" w:cs="Arial"/>
                <w:sz w:val="20"/>
                <w:szCs w:val="20"/>
                <w:lang w:val="en-US"/>
              </w:rPr>
              <w:t xml:space="preserve"> visit code or presents its specification. The inspector enters the visit code into the RT and receives the information necessary to start the machine at the Terminal. After checking the documents of the driver and the </w:t>
            </w:r>
            <w:r w:rsidR="00DB771C" w:rsidRPr="00AB77B7">
              <w:rPr>
                <w:rFonts w:ascii="Arial" w:hAnsi="Arial" w:cs="Arial"/>
                <w:sz w:val="20"/>
                <w:szCs w:val="20"/>
                <w:lang w:val="en-US"/>
              </w:rPr>
              <w:t>motor vehicle</w:t>
            </w:r>
            <w:r w:rsidRPr="00AB77B7">
              <w:rPr>
                <w:rFonts w:ascii="Arial" w:hAnsi="Arial" w:cs="Arial"/>
                <w:sz w:val="20"/>
                <w:szCs w:val="20"/>
                <w:lang w:val="en-US"/>
              </w:rPr>
              <w:t xml:space="preserve">, the inspector scans </w:t>
            </w:r>
            <w:r w:rsidRPr="00AB77B7">
              <w:rPr>
                <w:rFonts w:ascii="Arial" w:hAnsi="Arial" w:cs="Arial"/>
                <w:sz w:val="20"/>
                <w:szCs w:val="20"/>
                <w:lang w:val="en-US"/>
              </w:rPr>
              <w:lastRenderedPageBreak/>
              <w:t xml:space="preserve">the technological pass (issues a signal plate) corresponding to the place of the customs inspection and completion and hands it to the driver. The gate tallyman prints out a route sheet for the driver, indicating the zone number, lane and loading cell under the </w:t>
            </w:r>
            <w:r w:rsidR="00D91930" w:rsidRPr="00AB77B7">
              <w:rPr>
                <w:rFonts w:ascii="Arial" w:hAnsi="Arial" w:cs="Arial"/>
                <w:sz w:val="20"/>
                <w:szCs w:val="20"/>
                <w:lang w:val="en-US"/>
              </w:rPr>
              <w:t>rear container loader</w:t>
            </w:r>
            <w:r w:rsidRPr="00AB77B7">
              <w:rPr>
                <w:rFonts w:ascii="Arial" w:hAnsi="Arial" w:cs="Arial"/>
                <w:sz w:val="20"/>
                <w:szCs w:val="20"/>
                <w:lang w:val="en-US"/>
              </w:rPr>
              <w:t xml:space="preserve">, as well as the container number. At the same time, information about the visit is linked in the IIS to a specific pass (tablet), which will be used in the future. The </w:t>
            </w:r>
            <w:r w:rsidR="00DB771C" w:rsidRPr="00AB77B7">
              <w:rPr>
                <w:rFonts w:ascii="Arial" w:hAnsi="Arial" w:cs="Arial"/>
                <w:sz w:val="20"/>
                <w:szCs w:val="20"/>
                <w:lang w:val="en-US"/>
              </w:rPr>
              <w:t>motor vehicle</w:t>
            </w:r>
            <w:r w:rsidRPr="00AB77B7">
              <w:rPr>
                <w:rFonts w:ascii="Arial" w:hAnsi="Arial" w:cs="Arial"/>
                <w:sz w:val="20"/>
                <w:szCs w:val="20"/>
                <w:lang w:val="en-US"/>
              </w:rPr>
              <w:t xml:space="preserve"> follows to the place of processing.</w:t>
            </w:r>
          </w:p>
          <w:p w14:paraId="0FFA55C3" w14:textId="1BD688B5" w:rsidR="00916D5C" w:rsidRPr="00AB77B7" w:rsidRDefault="00916D5C" w:rsidP="00F16BBB">
            <w:pPr>
              <w:pStyle w:val="a3"/>
              <w:spacing w:after="0" w:line="240" w:lineRule="auto"/>
              <w:ind w:left="0"/>
              <w:contextualSpacing w:val="0"/>
              <w:jc w:val="both"/>
              <w:rPr>
                <w:rFonts w:ascii="Arial" w:eastAsia="Times New Roman" w:hAnsi="Arial" w:cs="Arial"/>
                <w:bCs/>
                <w:sz w:val="20"/>
                <w:szCs w:val="20"/>
                <w:lang w:val="en-US" w:eastAsia="ru-RU"/>
              </w:rPr>
            </w:pPr>
          </w:p>
        </w:tc>
      </w:tr>
      <w:tr w:rsidR="00A62DC2" w:rsidRPr="00AB77B7" w14:paraId="3B681107" w14:textId="6E1DC52C" w:rsidTr="00F16BBB">
        <w:tc>
          <w:tcPr>
            <w:tcW w:w="5382" w:type="dxa"/>
            <w:tcBorders>
              <w:right w:val="single" w:sz="4" w:space="0" w:color="auto"/>
            </w:tcBorders>
          </w:tcPr>
          <w:p w14:paraId="0C7B7F83" w14:textId="77777777" w:rsidR="00A62DC2" w:rsidRPr="00916D5C" w:rsidRDefault="00916D5C"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916D5C">
              <w:rPr>
                <w:rFonts w:ascii="Arial" w:eastAsia="Times New Roman" w:hAnsi="Arial" w:cs="Arial"/>
                <w:sz w:val="20"/>
                <w:szCs w:val="20"/>
                <w:lang w:val="uk-UA" w:eastAsia="ru-RU"/>
              </w:rPr>
              <w:lastRenderedPageBreak/>
              <w:t>У випадку, якщо лінія навантаження або ТКП зайнята, водій отримує команду зупинитися по дорозі до призначеної секції складу і чекати на SMS-повідомлення з дозволом на продовження руху під навантаження. Після отримання SMS повідомлення водій зобов'язаний негайно продовжити рух у вказану лінію навантаження та комірку.</w:t>
            </w:r>
          </w:p>
          <w:p w14:paraId="7C5DF40A" w14:textId="4A53D0BB" w:rsidR="00916D5C" w:rsidRPr="00916D5C" w:rsidRDefault="00916D5C"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07220D9E" w14:textId="13FE366E" w:rsidR="00A62DC2" w:rsidRPr="00AB77B7" w:rsidRDefault="00D91930" w:rsidP="00F16BBB">
            <w:pPr>
              <w:pStyle w:val="a3"/>
              <w:spacing w:after="0" w:line="240" w:lineRule="auto"/>
              <w:ind w:left="0"/>
              <w:contextualSpacing w:val="0"/>
              <w:jc w:val="both"/>
              <w:rPr>
                <w:rFonts w:ascii="Arial" w:eastAsia="Times New Roman" w:hAnsi="Arial" w:cs="Arial"/>
                <w:bCs/>
                <w:sz w:val="20"/>
                <w:szCs w:val="20"/>
                <w:lang w:val="en-US" w:eastAsia="ru-RU"/>
              </w:rPr>
            </w:pPr>
            <w:r w:rsidRPr="00AB77B7">
              <w:rPr>
                <w:rFonts w:ascii="Arial" w:hAnsi="Arial" w:cs="Arial"/>
                <w:sz w:val="20"/>
                <w:szCs w:val="20"/>
                <w:lang w:val="en-US"/>
              </w:rPr>
              <w:t>5</w:t>
            </w:r>
            <w:r w:rsidR="00A62DC2" w:rsidRPr="00AB77B7">
              <w:rPr>
                <w:rFonts w:ascii="Arial" w:hAnsi="Arial" w:cs="Arial"/>
                <w:sz w:val="20"/>
                <w:szCs w:val="20"/>
                <w:lang w:val="en-US"/>
              </w:rPr>
              <w:t xml:space="preserve">.3. If the loading line or </w:t>
            </w:r>
            <w:r w:rsidRPr="00AB77B7">
              <w:rPr>
                <w:rFonts w:ascii="Arial" w:hAnsi="Arial" w:cs="Arial"/>
                <w:sz w:val="20"/>
                <w:szCs w:val="20"/>
                <w:lang w:val="en-US"/>
              </w:rPr>
              <w:t>rear container loader</w:t>
            </w:r>
            <w:r w:rsidR="00A62DC2" w:rsidRPr="00AB77B7">
              <w:rPr>
                <w:rFonts w:ascii="Arial" w:hAnsi="Arial" w:cs="Arial"/>
                <w:sz w:val="20"/>
                <w:szCs w:val="20"/>
                <w:lang w:val="en-US"/>
              </w:rPr>
              <w:t xml:space="preserve"> is busy, the driver receives a command to stop on the way to the designated section of the warehouse and wait for an SMS with permission to continue moving for loading. After receiving the SMS, the driver is obliged to immediately continue moving to the specified loading line and cell.</w:t>
            </w:r>
          </w:p>
        </w:tc>
      </w:tr>
      <w:tr w:rsidR="00A62DC2" w:rsidRPr="00AB77B7" w14:paraId="28ADDB58" w14:textId="0D28A8D0" w:rsidTr="00F16BBB">
        <w:tc>
          <w:tcPr>
            <w:tcW w:w="5382" w:type="dxa"/>
            <w:tcBorders>
              <w:right w:val="single" w:sz="4" w:space="0" w:color="auto"/>
            </w:tcBorders>
          </w:tcPr>
          <w:p w14:paraId="768C3740" w14:textId="77777777" w:rsidR="00A62DC2" w:rsidRPr="00916D5C" w:rsidRDefault="00916D5C"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916D5C">
              <w:rPr>
                <w:rFonts w:ascii="Arial" w:eastAsia="Times New Roman" w:hAnsi="Arial" w:cs="Arial"/>
                <w:sz w:val="20"/>
                <w:szCs w:val="20"/>
                <w:lang w:val="uk-UA" w:eastAsia="ru-RU"/>
              </w:rPr>
              <w:t xml:space="preserve">А/м слід у призначену смугу та комірку. Одночасно з цим на RTG надходить сформоване наряд-завдання на навантаження контейнера. Водій повинен вийти з кабіни та показати кранівнику табличку з перепусткою. Після завантаження контейнера кранівник «відпрацьовує» в ІІС виконання наряд-завдання, ІІС формує </w:t>
            </w:r>
            <w:proofErr w:type="spellStart"/>
            <w:r w:rsidRPr="00916D5C">
              <w:rPr>
                <w:rFonts w:ascii="Arial" w:eastAsia="Times New Roman" w:hAnsi="Arial" w:cs="Arial"/>
                <w:sz w:val="20"/>
                <w:szCs w:val="20"/>
                <w:lang w:val="uk-UA" w:eastAsia="ru-RU"/>
              </w:rPr>
              <w:t>тальманку</w:t>
            </w:r>
            <w:proofErr w:type="spellEnd"/>
            <w:r w:rsidRPr="00916D5C">
              <w:rPr>
                <w:rFonts w:ascii="Arial" w:eastAsia="Times New Roman" w:hAnsi="Arial" w:cs="Arial"/>
                <w:sz w:val="20"/>
                <w:szCs w:val="20"/>
                <w:lang w:val="uk-UA" w:eastAsia="ru-RU"/>
              </w:rPr>
              <w:t xml:space="preserve"> відвантаження.</w:t>
            </w:r>
          </w:p>
          <w:p w14:paraId="22621AE0" w14:textId="0F0CBBC5" w:rsidR="00916D5C" w:rsidRPr="00916D5C" w:rsidRDefault="00916D5C"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6BE0F74C" w14:textId="3E12C4A9" w:rsidR="00A62DC2" w:rsidRPr="00AB77B7" w:rsidRDefault="00D91930" w:rsidP="00F16BBB">
            <w:pPr>
              <w:pStyle w:val="a3"/>
              <w:spacing w:after="0" w:line="240" w:lineRule="auto"/>
              <w:ind w:left="0"/>
              <w:contextualSpacing w:val="0"/>
              <w:jc w:val="both"/>
              <w:rPr>
                <w:rFonts w:ascii="Arial" w:eastAsia="Times New Roman" w:hAnsi="Arial" w:cs="Arial"/>
                <w:bCs/>
                <w:sz w:val="20"/>
                <w:szCs w:val="20"/>
                <w:lang w:val="en-US" w:eastAsia="ru-RU"/>
              </w:rPr>
            </w:pPr>
            <w:r w:rsidRPr="00AB77B7">
              <w:rPr>
                <w:rFonts w:ascii="Arial" w:hAnsi="Arial" w:cs="Arial"/>
                <w:sz w:val="20"/>
                <w:szCs w:val="20"/>
                <w:lang w:val="en-US"/>
              </w:rPr>
              <w:t>5</w:t>
            </w:r>
            <w:r w:rsidR="00A62DC2" w:rsidRPr="00AB77B7">
              <w:rPr>
                <w:rFonts w:ascii="Arial" w:hAnsi="Arial" w:cs="Arial"/>
                <w:sz w:val="20"/>
                <w:szCs w:val="20"/>
                <w:lang w:val="en-US"/>
              </w:rPr>
              <w:t xml:space="preserve">.4. </w:t>
            </w:r>
            <w:r w:rsidRPr="00AB77B7">
              <w:rPr>
                <w:rFonts w:ascii="Arial" w:hAnsi="Arial" w:cs="Arial"/>
                <w:sz w:val="20"/>
                <w:szCs w:val="20"/>
                <w:lang w:val="en-US"/>
              </w:rPr>
              <w:t>Motor vehicle should follow to</w:t>
            </w:r>
            <w:r w:rsidR="00A62DC2" w:rsidRPr="00AB77B7">
              <w:rPr>
                <w:rFonts w:ascii="Arial" w:hAnsi="Arial" w:cs="Arial"/>
                <w:sz w:val="20"/>
                <w:szCs w:val="20"/>
                <w:lang w:val="en-US"/>
              </w:rPr>
              <w:t xml:space="preserve"> the designated lane and cell. At the same time, RTG receives a completed job order for container loading. The driver </w:t>
            </w:r>
            <w:r w:rsidR="00175D68" w:rsidRPr="00AB77B7">
              <w:rPr>
                <w:rFonts w:ascii="Arial" w:hAnsi="Arial" w:cs="Arial"/>
                <w:sz w:val="20"/>
                <w:szCs w:val="20"/>
                <w:lang w:val="en-US"/>
              </w:rPr>
              <w:t>should</w:t>
            </w:r>
            <w:r w:rsidR="00A62DC2" w:rsidRPr="00AB77B7">
              <w:rPr>
                <w:rFonts w:ascii="Arial" w:hAnsi="Arial" w:cs="Arial"/>
                <w:sz w:val="20"/>
                <w:szCs w:val="20"/>
                <w:lang w:val="en-US"/>
              </w:rPr>
              <w:t xml:space="preserve"> get out of the cab and show the license plate to the crane operator. After loading the container, the crane operator “works out” the execution of the work order in the IIS, the IIS forms the </w:t>
            </w:r>
            <w:r w:rsidRPr="00AB77B7">
              <w:rPr>
                <w:rFonts w:ascii="Arial" w:hAnsi="Arial" w:cs="Arial"/>
                <w:sz w:val="20"/>
                <w:szCs w:val="20"/>
                <w:lang w:val="en-US"/>
              </w:rPr>
              <w:t>tallyman receipt on shipment</w:t>
            </w:r>
            <w:r w:rsidR="00A62DC2" w:rsidRPr="00AB77B7">
              <w:rPr>
                <w:rFonts w:ascii="Arial" w:hAnsi="Arial" w:cs="Arial"/>
                <w:sz w:val="20"/>
                <w:szCs w:val="20"/>
                <w:lang w:val="en-US"/>
              </w:rPr>
              <w:t>.</w:t>
            </w:r>
          </w:p>
        </w:tc>
      </w:tr>
      <w:tr w:rsidR="00A62DC2" w:rsidRPr="00AB77B7" w14:paraId="7CD180CA" w14:textId="57026AAA" w:rsidTr="00F16BBB">
        <w:tc>
          <w:tcPr>
            <w:tcW w:w="5382" w:type="dxa"/>
            <w:tcBorders>
              <w:right w:val="single" w:sz="4" w:space="0" w:color="auto"/>
            </w:tcBorders>
          </w:tcPr>
          <w:p w14:paraId="31F69218" w14:textId="77777777" w:rsidR="00A62DC2" w:rsidRPr="00916D5C" w:rsidRDefault="00916D5C"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916D5C">
              <w:rPr>
                <w:rFonts w:ascii="Arial" w:eastAsia="Times New Roman" w:hAnsi="Arial" w:cs="Arial"/>
                <w:sz w:val="20"/>
                <w:szCs w:val="20"/>
                <w:lang w:val="uk-UA" w:eastAsia="ru-RU"/>
              </w:rPr>
              <w:t xml:space="preserve">Після навантаження водій а/м, використовуючи інформацію з виданого на в'їзному </w:t>
            </w:r>
            <w:proofErr w:type="spellStart"/>
            <w:r w:rsidRPr="00916D5C">
              <w:rPr>
                <w:rFonts w:ascii="Arial" w:eastAsia="Times New Roman" w:hAnsi="Arial" w:cs="Arial"/>
                <w:sz w:val="20"/>
                <w:szCs w:val="20"/>
                <w:lang w:val="uk-UA" w:eastAsia="ru-RU"/>
              </w:rPr>
              <w:t>гейте</w:t>
            </w:r>
            <w:proofErr w:type="spellEnd"/>
            <w:r w:rsidRPr="00916D5C">
              <w:rPr>
                <w:rFonts w:ascii="Arial" w:eastAsia="Times New Roman" w:hAnsi="Arial" w:cs="Arial"/>
                <w:sz w:val="20"/>
                <w:szCs w:val="20"/>
                <w:lang w:val="uk-UA" w:eastAsia="ru-RU"/>
              </w:rPr>
              <w:t xml:space="preserve"> маршрутного листа/</w:t>
            </w:r>
            <w:proofErr w:type="spellStart"/>
            <w:r w:rsidRPr="00916D5C">
              <w:rPr>
                <w:rFonts w:ascii="Arial" w:eastAsia="Times New Roman" w:hAnsi="Arial" w:cs="Arial"/>
                <w:sz w:val="20"/>
                <w:szCs w:val="20"/>
                <w:lang w:val="uk-UA" w:eastAsia="ru-RU"/>
              </w:rPr>
              <w:t>прийомздачного</w:t>
            </w:r>
            <w:proofErr w:type="spellEnd"/>
            <w:r w:rsidRPr="00916D5C">
              <w:rPr>
                <w:rFonts w:ascii="Arial" w:eastAsia="Times New Roman" w:hAnsi="Arial" w:cs="Arial"/>
                <w:sz w:val="20"/>
                <w:szCs w:val="20"/>
                <w:lang w:val="uk-UA" w:eastAsia="ru-RU"/>
              </w:rPr>
              <w:t xml:space="preserve"> </w:t>
            </w:r>
            <w:proofErr w:type="spellStart"/>
            <w:r w:rsidRPr="00916D5C">
              <w:rPr>
                <w:rFonts w:ascii="Arial" w:eastAsia="Times New Roman" w:hAnsi="Arial" w:cs="Arial"/>
                <w:sz w:val="20"/>
                <w:szCs w:val="20"/>
                <w:lang w:val="uk-UA" w:eastAsia="ru-RU"/>
              </w:rPr>
              <w:t>акта</w:t>
            </w:r>
            <w:proofErr w:type="spellEnd"/>
            <w:r w:rsidRPr="00916D5C">
              <w:rPr>
                <w:rFonts w:ascii="Arial" w:eastAsia="Times New Roman" w:hAnsi="Arial" w:cs="Arial"/>
                <w:sz w:val="20"/>
                <w:szCs w:val="20"/>
                <w:lang w:val="uk-UA" w:eastAsia="ru-RU"/>
              </w:rPr>
              <w:t xml:space="preserve"> зобов'язаний перевірити цілісність контейнера, відповідність номерів контейнера та пломб.</w:t>
            </w:r>
          </w:p>
          <w:p w14:paraId="30C47BE3" w14:textId="29656593" w:rsidR="00916D5C" w:rsidRPr="00916D5C" w:rsidRDefault="00916D5C"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12C2ECD4" w14:textId="6A965768" w:rsidR="00A62DC2" w:rsidRPr="00AB77B7" w:rsidRDefault="00A62DC2" w:rsidP="00F16BBB">
            <w:pPr>
              <w:pStyle w:val="a3"/>
              <w:spacing w:after="0" w:line="240" w:lineRule="auto"/>
              <w:ind w:left="0"/>
              <w:contextualSpacing w:val="0"/>
              <w:jc w:val="both"/>
              <w:rPr>
                <w:rFonts w:ascii="Arial" w:eastAsia="Times New Roman" w:hAnsi="Arial" w:cs="Arial"/>
                <w:bCs/>
                <w:sz w:val="20"/>
                <w:szCs w:val="20"/>
                <w:lang w:val="en-US" w:eastAsia="ru-RU"/>
              </w:rPr>
            </w:pPr>
            <w:r w:rsidRPr="00AB77B7">
              <w:rPr>
                <w:rFonts w:ascii="Arial" w:hAnsi="Arial" w:cs="Arial"/>
                <w:sz w:val="20"/>
                <w:szCs w:val="20"/>
                <w:lang w:val="en-US"/>
              </w:rPr>
              <w:t xml:space="preserve">5.5. After loading, the driver of </w:t>
            </w:r>
            <w:r w:rsidR="00D91930" w:rsidRPr="00AB77B7">
              <w:rPr>
                <w:rFonts w:ascii="Arial" w:hAnsi="Arial" w:cs="Arial"/>
                <w:sz w:val="20"/>
                <w:szCs w:val="20"/>
                <w:lang w:val="en-US"/>
              </w:rPr>
              <w:t>motor vehicle</w:t>
            </w:r>
            <w:r w:rsidRPr="00AB77B7">
              <w:rPr>
                <w:rFonts w:ascii="Arial" w:hAnsi="Arial" w:cs="Arial"/>
                <w:sz w:val="20"/>
                <w:szCs w:val="20"/>
                <w:lang w:val="en-US"/>
              </w:rPr>
              <w:t>, using the information from the route sheet/acceptance certificate issued at the entrance gate, is obliged to check the integrity of the container, the compliance of the container numbers and seals.</w:t>
            </w:r>
          </w:p>
        </w:tc>
      </w:tr>
      <w:tr w:rsidR="00A62DC2" w:rsidRPr="00AB77B7" w14:paraId="0EF20174" w14:textId="225F0E73" w:rsidTr="00F16BBB">
        <w:tc>
          <w:tcPr>
            <w:tcW w:w="5382" w:type="dxa"/>
            <w:tcBorders>
              <w:right w:val="single" w:sz="4" w:space="0" w:color="auto"/>
            </w:tcBorders>
          </w:tcPr>
          <w:p w14:paraId="7C9B5DB2" w14:textId="77777777" w:rsidR="00A62DC2" w:rsidRPr="001333FA" w:rsidRDefault="00916D5C" w:rsidP="00F16BBB">
            <w:pPr>
              <w:pStyle w:val="a3"/>
              <w:numPr>
                <w:ilvl w:val="1"/>
                <w:numId w:val="9"/>
              </w:numPr>
              <w:spacing w:after="0" w:line="240" w:lineRule="auto"/>
              <w:ind w:left="0" w:firstLine="0"/>
              <w:contextualSpacing w:val="0"/>
              <w:jc w:val="both"/>
              <w:rPr>
                <w:rFonts w:ascii="Arial" w:eastAsia="Times New Roman" w:hAnsi="Arial" w:cs="Arial"/>
                <w:sz w:val="20"/>
                <w:szCs w:val="20"/>
                <w:lang w:val="uk-UA" w:eastAsia="ru-RU"/>
              </w:rPr>
            </w:pPr>
            <w:r w:rsidRPr="001333FA">
              <w:rPr>
                <w:rFonts w:ascii="Arial" w:eastAsia="Times New Roman" w:hAnsi="Arial" w:cs="Arial"/>
                <w:sz w:val="20"/>
                <w:szCs w:val="20"/>
                <w:lang w:val="uk-UA" w:eastAsia="ru-RU"/>
              </w:rPr>
              <w:t>Якщо зауваження є, то водій слідує на спеціалізований майданчик під охорону служби безпеки, та повідомляє про це інспектору охорони та експедитора. Після цього експедитор, водій та інспектор охорони складають відповідні акти. Після закінчення процедури актування розбіжностей а/м залишає майданчик, або контейнер повертається до штабеля.</w:t>
            </w:r>
          </w:p>
          <w:p w14:paraId="0C46B09C" w14:textId="55A02AEB" w:rsidR="00916D5C" w:rsidRPr="001333FA" w:rsidRDefault="00916D5C"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33BA0BFF" w14:textId="01ED49C0" w:rsidR="00A62DC2" w:rsidRPr="00AB77B7" w:rsidRDefault="00A62DC2" w:rsidP="00F16BBB">
            <w:pPr>
              <w:pStyle w:val="a3"/>
              <w:spacing w:after="0" w:line="240" w:lineRule="auto"/>
              <w:ind w:left="0"/>
              <w:contextualSpacing w:val="0"/>
              <w:jc w:val="both"/>
              <w:rPr>
                <w:rFonts w:ascii="Arial" w:eastAsia="Times New Roman" w:hAnsi="Arial" w:cs="Arial"/>
                <w:bCs/>
                <w:sz w:val="20"/>
                <w:szCs w:val="20"/>
                <w:lang w:val="en-US" w:eastAsia="ru-RU"/>
              </w:rPr>
            </w:pPr>
            <w:r w:rsidRPr="00AB77B7">
              <w:rPr>
                <w:rFonts w:ascii="Arial" w:hAnsi="Arial" w:cs="Arial"/>
                <w:sz w:val="20"/>
                <w:szCs w:val="20"/>
                <w:lang w:val="en-US"/>
              </w:rPr>
              <w:t xml:space="preserve">5.6. If there are comments, the driver should go to a specialized site under the protection of the security service and inform the security inspector and </w:t>
            </w:r>
            <w:r w:rsidR="00C95D09" w:rsidRPr="00AB77B7">
              <w:rPr>
                <w:rFonts w:ascii="Arial" w:hAnsi="Arial" w:cs="Arial"/>
                <w:sz w:val="20"/>
                <w:szCs w:val="20"/>
                <w:lang w:val="en-US"/>
              </w:rPr>
              <w:t>the Freight Forwarder</w:t>
            </w:r>
            <w:r w:rsidRPr="00AB77B7">
              <w:rPr>
                <w:rFonts w:ascii="Arial" w:hAnsi="Arial" w:cs="Arial"/>
                <w:sz w:val="20"/>
                <w:szCs w:val="20"/>
                <w:lang w:val="en-US"/>
              </w:rPr>
              <w:t xml:space="preserve"> </w:t>
            </w:r>
            <w:r w:rsidR="00C95D09" w:rsidRPr="00AB77B7">
              <w:rPr>
                <w:rFonts w:ascii="Arial" w:hAnsi="Arial" w:cs="Arial"/>
                <w:sz w:val="20"/>
                <w:szCs w:val="20"/>
                <w:lang w:val="en-US"/>
              </w:rPr>
              <w:t>thereon</w:t>
            </w:r>
            <w:r w:rsidRPr="00AB77B7">
              <w:rPr>
                <w:rFonts w:ascii="Arial" w:hAnsi="Arial" w:cs="Arial"/>
                <w:sz w:val="20"/>
                <w:szCs w:val="20"/>
                <w:lang w:val="en-US"/>
              </w:rPr>
              <w:t xml:space="preserve">. After that, </w:t>
            </w:r>
            <w:r w:rsidR="00C95D09" w:rsidRPr="00AB77B7">
              <w:rPr>
                <w:rFonts w:ascii="Arial" w:hAnsi="Arial" w:cs="Arial"/>
                <w:sz w:val="20"/>
                <w:szCs w:val="20"/>
                <w:lang w:val="en-US"/>
              </w:rPr>
              <w:t>the Freight Forwarder</w:t>
            </w:r>
            <w:r w:rsidRPr="00AB77B7">
              <w:rPr>
                <w:rFonts w:ascii="Arial" w:hAnsi="Arial" w:cs="Arial"/>
                <w:sz w:val="20"/>
                <w:szCs w:val="20"/>
                <w:lang w:val="en-US"/>
              </w:rPr>
              <w:t xml:space="preserve">, </w:t>
            </w:r>
            <w:proofErr w:type="gramStart"/>
            <w:r w:rsidRPr="00AB77B7">
              <w:rPr>
                <w:rFonts w:ascii="Arial" w:hAnsi="Arial" w:cs="Arial"/>
                <w:sz w:val="20"/>
                <w:szCs w:val="20"/>
                <w:lang w:val="en-US"/>
              </w:rPr>
              <w:t>driver</w:t>
            </w:r>
            <w:proofErr w:type="gramEnd"/>
            <w:r w:rsidRPr="00AB77B7">
              <w:rPr>
                <w:rFonts w:ascii="Arial" w:hAnsi="Arial" w:cs="Arial"/>
                <w:sz w:val="20"/>
                <w:szCs w:val="20"/>
                <w:lang w:val="en-US"/>
              </w:rPr>
              <w:t xml:space="preserve"> and security inspector draw up the relevant acts. At the end of the disagreement activation procedure, the vehicle leaves the site, or the container returns to the stack.</w:t>
            </w:r>
          </w:p>
        </w:tc>
      </w:tr>
      <w:tr w:rsidR="009E603C" w:rsidRPr="00AB77B7" w14:paraId="135CF8A6" w14:textId="3651501F" w:rsidTr="00F16BBB">
        <w:tc>
          <w:tcPr>
            <w:tcW w:w="5382" w:type="dxa"/>
            <w:tcBorders>
              <w:right w:val="single" w:sz="4" w:space="0" w:color="auto"/>
            </w:tcBorders>
          </w:tcPr>
          <w:p w14:paraId="6E97F299" w14:textId="77777777" w:rsidR="009E603C" w:rsidRPr="001333FA" w:rsidRDefault="00916D5C" w:rsidP="00F16BBB">
            <w:pPr>
              <w:pStyle w:val="a3"/>
              <w:widowControl w:val="0"/>
              <w:numPr>
                <w:ilvl w:val="0"/>
                <w:numId w:val="9"/>
              </w:numPr>
              <w:autoSpaceDE w:val="0"/>
              <w:autoSpaceDN w:val="0"/>
              <w:adjustRightInd w:val="0"/>
              <w:spacing w:after="0" w:line="240" w:lineRule="auto"/>
              <w:ind w:left="0" w:firstLine="0"/>
              <w:contextualSpacing w:val="0"/>
              <w:rPr>
                <w:rFonts w:ascii="Arial" w:eastAsia="Times New Roman" w:hAnsi="Arial" w:cs="Arial"/>
                <w:b/>
                <w:sz w:val="20"/>
                <w:szCs w:val="20"/>
                <w:lang w:val="uk-UA" w:eastAsia="ru-RU"/>
              </w:rPr>
            </w:pPr>
            <w:r w:rsidRPr="001333FA">
              <w:rPr>
                <w:rFonts w:ascii="Arial" w:eastAsia="Times New Roman" w:hAnsi="Arial" w:cs="Arial"/>
                <w:b/>
                <w:sz w:val="20"/>
                <w:szCs w:val="20"/>
                <w:lang w:val="uk-UA" w:eastAsia="ru-RU"/>
              </w:rPr>
              <w:t>Виїзд без митного огляду</w:t>
            </w:r>
          </w:p>
          <w:p w14:paraId="752E7C21" w14:textId="6313184B" w:rsidR="00916D5C" w:rsidRPr="001333FA" w:rsidRDefault="00916D5C" w:rsidP="00F16BBB">
            <w:pPr>
              <w:pStyle w:val="a3"/>
              <w:widowControl w:val="0"/>
              <w:autoSpaceDE w:val="0"/>
              <w:autoSpaceDN w:val="0"/>
              <w:adjustRightInd w:val="0"/>
              <w:spacing w:after="0" w:line="240" w:lineRule="auto"/>
              <w:ind w:left="0"/>
              <w:contextualSpacing w:val="0"/>
              <w:rPr>
                <w:rFonts w:ascii="Arial" w:eastAsia="Times New Roman" w:hAnsi="Arial" w:cs="Arial"/>
                <w:b/>
                <w:sz w:val="20"/>
                <w:szCs w:val="20"/>
                <w:lang w:val="uk-UA" w:eastAsia="ru-RU"/>
              </w:rPr>
            </w:pPr>
          </w:p>
        </w:tc>
        <w:tc>
          <w:tcPr>
            <w:tcW w:w="5096" w:type="dxa"/>
            <w:tcBorders>
              <w:left w:val="single" w:sz="4" w:space="0" w:color="auto"/>
            </w:tcBorders>
          </w:tcPr>
          <w:p w14:paraId="687B76F9" w14:textId="323CBD2D" w:rsidR="009E603C" w:rsidRPr="00AB77B7" w:rsidRDefault="009E603C" w:rsidP="00F16BBB">
            <w:pPr>
              <w:pStyle w:val="a3"/>
              <w:widowControl w:val="0"/>
              <w:autoSpaceDE w:val="0"/>
              <w:autoSpaceDN w:val="0"/>
              <w:adjustRightInd w:val="0"/>
              <w:spacing w:after="0" w:line="240" w:lineRule="auto"/>
              <w:ind w:left="0"/>
              <w:contextualSpacing w:val="0"/>
              <w:rPr>
                <w:rFonts w:ascii="Arial" w:eastAsia="Times New Roman" w:hAnsi="Arial" w:cs="Arial"/>
                <w:b/>
                <w:bCs/>
                <w:sz w:val="20"/>
                <w:szCs w:val="20"/>
                <w:lang w:val="en-US" w:eastAsia="ru-RU"/>
              </w:rPr>
            </w:pPr>
            <w:r w:rsidRPr="00AB77B7">
              <w:rPr>
                <w:rFonts w:ascii="Arial" w:hAnsi="Arial" w:cs="Arial"/>
                <w:b/>
                <w:bCs/>
                <w:sz w:val="20"/>
                <w:szCs w:val="20"/>
                <w:lang w:val="en-US"/>
              </w:rPr>
              <w:t>6. Departure without customs inspection</w:t>
            </w:r>
          </w:p>
        </w:tc>
      </w:tr>
      <w:tr w:rsidR="009E603C" w:rsidRPr="00AB77B7" w14:paraId="6CB9924E" w14:textId="6CD475D1" w:rsidTr="00F16BBB">
        <w:tc>
          <w:tcPr>
            <w:tcW w:w="5382" w:type="dxa"/>
            <w:tcBorders>
              <w:right w:val="single" w:sz="4" w:space="0" w:color="auto"/>
            </w:tcBorders>
          </w:tcPr>
          <w:p w14:paraId="3F1A516C" w14:textId="77777777" w:rsidR="009E603C" w:rsidRPr="001333FA" w:rsidRDefault="00916D5C"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1333FA">
              <w:rPr>
                <w:rFonts w:ascii="Arial" w:eastAsia="Times New Roman" w:hAnsi="Arial" w:cs="Arial"/>
                <w:sz w:val="20"/>
                <w:szCs w:val="20"/>
                <w:lang w:val="uk-UA" w:eastAsia="ru-RU"/>
              </w:rPr>
              <w:t xml:space="preserve">У випадку, якщо митниця дозволила виїзд контейнера без огляду, що підтверджується відповідними штампами на вбранні та зняттям заборони в ІІС, а/м слідує до зони виїзного </w:t>
            </w:r>
            <w:proofErr w:type="spellStart"/>
            <w:r w:rsidRPr="001333FA">
              <w:rPr>
                <w:rFonts w:ascii="Arial" w:eastAsia="Times New Roman" w:hAnsi="Arial" w:cs="Arial"/>
                <w:sz w:val="20"/>
                <w:szCs w:val="20"/>
                <w:lang w:val="uk-UA" w:eastAsia="ru-RU"/>
              </w:rPr>
              <w:t>гейту</w:t>
            </w:r>
            <w:proofErr w:type="spellEnd"/>
            <w:r w:rsidRPr="001333FA">
              <w:rPr>
                <w:rFonts w:ascii="Arial" w:eastAsia="Times New Roman" w:hAnsi="Arial" w:cs="Arial"/>
                <w:sz w:val="20"/>
                <w:szCs w:val="20"/>
                <w:lang w:val="uk-UA" w:eastAsia="ru-RU"/>
              </w:rPr>
              <w:t>.</w:t>
            </w:r>
          </w:p>
          <w:p w14:paraId="70BBB91D" w14:textId="27BAAA0C" w:rsidR="00916D5C" w:rsidRPr="001333FA" w:rsidRDefault="00916D5C"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2DB8B41C" w14:textId="598EB7D3" w:rsidR="009E603C" w:rsidRPr="00AB77B7" w:rsidRDefault="009E603C"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 xml:space="preserve">6.1. If the customs allowed the container to leave without inspection, </w:t>
            </w:r>
            <w:r w:rsidR="00DB771C" w:rsidRPr="00AB77B7">
              <w:rPr>
                <w:rFonts w:ascii="Arial" w:hAnsi="Arial" w:cs="Arial"/>
                <w:sz w:val="20"/>
                <w:szCs w:val="20"/>
                <w:lang w:val="en-US"/>
              </w:rPr>
              <w:t>as</w:t>
            </w:r>
            <w:r w:rsidRPr="00AB77B7">
              <w:rPr>
                <w:rFonts w:ascii="Arial" w:hAnsi="Arial" w:cs="Arial"/>
                <w:sz w:val="20"/>
                <w:szCs w:val="20"/>
                <w:lang w:val="en-US"/>
              </w:rPr>
              <w:t xml:space="preserve"> confirmed by the appropriate stamps on the order and the removal of the ban in the IIS, the </w:t>
            </w:r>
            <w:r w:rsidR="00DB771C" w:rsidRPr="00AB77B7">
              <w:rPr>
                <w:rFonts w:ascii="Arial" w:hAnsi="Arial" w:cs="Arial"/>
                <w:sz w:val="20"/>
                <w:szCs w:val="20"/>
                <w:lang w:val="en-US"/>
              </w:rPr>
              <w:t>motor vehicle</w:t>
            </w:r>
            <w:r w:rsidRPr="00AB77B7">
              <w:rPr>
                <w:rFonts w:ascii="Arial" w:hAnsi="Arial" w:cs="Arial"/>
                <w:sz w:val="20"/>
                <w:szCs w:val="20"/>
                <w:lang w:val="en-US"/>
              </w:rPr>
              <w:t xml:space="preserve"> should go to the exit gate area.</w:t>
            </w:r>
          </w:p>
        </w:tc>
      </w:tr>
      <w:tr w:rsidR="009E603C" w:rsidRPr="00AB77B7" w14:paraId="68F39AAC" w14:textId="48CAD931" w:rsidTr="00F16BBB">
        <w:tc>
          <w:tcPr>
            <w:tcW w:w="5382" w:type="dxa"/>
            <w:tcBorders>
              <w:right w:val="single" w:sz="4" w:space="0" w:color="auto"/>
            </w:tcBorders>
          </w:tcPr>
          <w:p w14:paraId="262EB572" w14:textId="55C5F556" w:rsidR="009E603C" w:rsidRPr="001333FA" w:rsidRDefault="00916D5C"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1333FA">
              <w:rPr>
                <w:rFonts w:ascii="Arial" w:eastAsia="Times New Roman" w:hAnsi="Arial" w:cs="Arial"/>
                <w:sz w:val="20"/>
                <w:szCs w:val="20"/>
                <w:lang w:val="uk-UA" w:eastAsia="ru-RU"/>
              </w:rPr>
              <w:t xml:space="preserve">Якщо у водія немає зауважень чи коментарів щодо стану контейнера та пломб (п. 5.5.), то він підписує приймальний акт і передає його </w:t>
            </w:r>
            <w:proofErr w:type="spellStart"/>
            <w:r w:rsidRPr="001333FA">
              <w:rPr>
                <w:rFonts w:ascii="Arial" w:eastAsia="Times New Roman" w:hAnsi="Arial" w:cs="Arial"/>
                <w:sz w:val="20"/>
                <w:szCs w:val="20"/>
                <w:lang w:val="uk-UA" w:eastAsia="ru-RU"/>
              </w:rPr>
              <w:t>тальману</w:t>
            </w:r>
            <w:proofErr w:type="spellEnd"/>
            <w:r w:rsidRPr="001333FA">
              <w:rPr>
                <w:rFonts w:ascii="Arial" w:eastAsia="Times New Roman" w:hAnsi="Arial" w:cs="Arial"/>
                <w:sz w:val="20"/>
                <w:szCs w:val="20"/>
                <w:lang w:val="uk-UA" w:eastAsia="ru-RU"/>
              </w:rPr>
              <w:t xml:space="preserve"> разом із технологічною перепусткою, а сигнальну табличку – інспектору охорони на виїзді. А/м залишає територію Терміналу після сканування пропуску охоронцем на виїзному КПП.</w:t>
            </w:r>
          </w:p>
        </w:tc>
        <w:tc>
          <w:tcPr>
            <w:tcW w:w="5096" w:type="dxa"/>
            <w:tcBorders>
              <w:left w:val="single" w:sz="4" w:space="0" w:color="auto"/>
            </w:tcBorders>
          </w:tcPr>
          <w:p w14:paraId="1C11A299" w14:textId="77777777" w:rsidR="009E603C" w:rsidRDefault="00DB771C"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t>6</w:t>
            </w:r>
            <w:r w:rsidR="009E603C" w:rsidRPr="00AB77B7">
              <w:rPr>
                <w:rFonts w:ascii="Arial" w:hAnsi="Arial" w:cs="Arial"/>
                <w:sz w:val="20"/>
                <w:szCs w:val="20"/>
                <w:lang w:val="en-US"/>
              </w:rPr>
              <w:t xml:space="preserve">.2. If the driver has no remarks or comments on the condition of the container and seals (clause 5.5.), Then he signs the acceptance certificate and passes it to the tallyman along with the technological pass, and the signal plate to the security inspector at the exit. The </w:t>
            </w:r>
            <w:r w:rsidRPr="00AB77B7">
              <w:rPr>
                <w:rFonts w:ascii="Arial" w:hAnsi="Arial" w:cs="Arial"/>
                <w:sz w:val="20"/>
                <w:szCs w:val="20"/>
                <w:lang w:val="en-US"/>
              </w:rPr>
              <w:t>motor vehicle</w:t>
            </w:r>
            <w:r w:rsidR="009E603C" w:rsidRPr="00AB77B7">
              <w:rPr>
                <w:rFonts w:ascii="Arial" w:hAnsi="Arial" w:cs="Arial"/>
                <w:sz w:val="20"/>
                <w:szCs w:val="20"/>
                <w:lang w:val="en-US"/>
              </w:rPr>
              <w:t xml:space="preserve"> leaves the territory of the Terminal after scanning the pass by the security guard at the exit checkpoint.</w:t>
            </w:r>
          </w:p>
          <w:p w14:paraId="28FAF914" w14:textId="4BFBF5CD" w:rsidR="00806A27" w:rsidRPr="00AB77B7" w:rsidRDefault="00806A27"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9E603C" w:rsidRPr="00AB77B7" w14:paraId="5C91CC66" w14:textId="147BC81B" w:rsidTr="00F16BBB">
        <w:tc>
          <w:tcPr>
            <w:tcW w:w="5382" w:type="dxa"/>
            <w:tcBorders>
              <w:right w:val="single" w:sz="4" w:space="0" w:color="auto"/>
            </w:tcBorders>
          </w:tcPr>
          <w:p w14:paraId="3BF4C18F" w14:textId="77777777" w:rsidR="009E603C" w:rsidRPr="001333FA" w:rsidRDefault="001333FA" w:rsidP="00F16BBB">
            <w:pPr>
              <w:pStyle w:val="a3"/>
              <w:widowControl w:val="0"/>
              <w:numPr>
                <w:ilvl w:val="0"/>
                <w:numId w:val="9"/>
              </w:numPr>
              <w:autoSpaceDE w:val="0"/>
              <w:autoSpaceDN w:val="0"/>
              <w:adjustRightInd w:val="0"/>
              <w:spacing w:after="0" w:line="240" w:lineRule="auto"/>
              <w:ind w:left="0" w:firstLine="0"/>
              <w:contextualSpacing w:val="0"/>
              <w:rPr>
                <w:rFonts w:ascii="Arial" w:eastAsia="Times New Roman" w:hAnsi="Arial" w:cs="Arial"/>
                <w:b/>
                <w:sz w:val="20"/>
                <w:szCs w:val="20"/>
                <w:lang w:val="uk-UA" w:eastAsia="ru-RU"/>
              </w:rPr>
            </w:pPr>
            <w:r w:rsidRPr="001333FA">
              <w:rPr>
                <w:rFonts w:ascii="Arial" w:eastAsia="Times New Roman" w:hAnsi="Arial" w:cs="Arial"/>
                <w:b/>
                <w:sz w:val="20"/>
                <w:szCs w:val="20"/>
                <w:lang w:val="uk-UA" w:eastAsia="ru-RU"/>
              </w:rPr>
              <w:t>Виїзд із митним оглядом</w:t>
            </w:r>
          </w:p>
          <w:p w14:paraId="6481A487" w14:textId="3FB5C935" w:rsidR="001333FA" w:rsidRPr="001333FA" w:rsidRDefault="001333FA" w:rsidP="00F16BBB">
            <w:pPr>
              <w:pStyle w:val="a3"/>
              <w:widowControl w:val="0"/>
              <w:autoSpaceDE w:val="0"/>
              <w:autoSpaceDN w:val="0"/>
              <w:adjustRightInd w:val="0"/>
              <w:spacing w:after="0" w:line="240" w:lineRule="auto"/>
              <w:ind w:left="0"/>
              <w:contextualSpacing w:val="0"/>
              <w:rPr>
                <w:rFonts w:ascii="Arial" w:eastAsia="Times New Roman" w:hAnsi="Arial" w:cs="Arial"/>
                <w:b/>
                <w:sz w:val="20"/>
                <w:szCs w:val="20"/>
                <w:lang w:val="uk-UA" w:eastAsia="ru-RU"/>
              </w:rPr>
            </w:pPr>
          </w:p>
        </w:tc>
        <w:tc>
          <w:tcPr>
            <w:tcW w:w="5096" w:type="dxa"/>
            <w:tcBorders>
              <w:left w:val="single" w:sz="4" w:space="0" w:color="auto"/>
            </w:tcBorders>
          </w:tcPr>
          <w:p w14:paraId="6BB870CC" w14:textId="5F3225E9" w:rsidR="009E603C" w:rsidRPr="00AB77B7" w:rsidRDefault="009E603C" w:rsidP="00F16BBB">
            <w:pPr>
              <w:pStyle w:val="a3"/>
              <w:widowControl w:val="0"/>
              <w:autoSpaceDE w:val="0"/>
              <w:autoSpaceDN w:val="0"/>
              <w:adjustRightInd w:val="0"/>
              <w:spacing w:after="0" w:line="240" w:lineRule="auto"/>
              <w:ind w:left="0"/>
              <w:contextualSpacing w:val="0"/>
              <w:rPr>
                <w:rFonts w:ascii="Arial" w:eastAsia="Times New Roman" w:hAnsi="Arial" w:cs="Arial"/>
                <w:b/>
                <w:bCs/>
                <w:sz w:val="20"/>
                <w:szCs w:val="20"/>
                <w:lang w:val="en-US" w:eastAsia="ru-RU"/>
              </w:rPr>
            </w:pPr>
            <w:r w:rsidRPr="00AB77B7">
              <w:rPr>
                <w:rFonts w:ascii="Arial" w:hAnsi="Arial" w:cs="Arial"/>
                <w:b/>
                <w:bCs/>
                <w:sz w:val="20"/>
                <w:szCs w:val="20"/>
                <w:lang w:val="en-US"/>
              </w:rPr>
              <w:t>7. Departure with customs inspection</w:t>
            </w:r>
          </w:p>
        </w:tc>
      </w:tr>
      <w:tr w:rsidR="009E603C" w:rsidRPr="00AB77B7" w14:paraId="26DF107F" w14:textId="3181F1A6" w:rsidTr="00F16BBB">
        <w:tc>
          <w:tcPr>
            <w:tcW w:w="5382" w:type="dxa"/>
            <w:tcBorders>
              <w:right w:val="single" w:sz="4" w:space="0" w:color="auto"/>
            </w:tcBorders>
          </w:tcPr>
          <w:p w14:paraId="605B3A79" w14:textId="668D3C9F" w:rsidR="009E603C" w:rsidRPr="001333FA" w:rsidRDefault="001333FA"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1333FA">
              <w:rPr>
                <w:rFonts w:ascii="Arial" w:eastAsia="Times New Roman" w:hAnsi="Arial" w:cs="Arial"/>
                <w:sz w:val="20"/>
                <w:szCs w:val="20"/>
                <w:lang w:val="uk-UA" w:eastAsia="ru-RU"/>
              </w:rPr>
              <w:t xml:space="preserve">А/м слідує в зону оглядового комплексу. Якщо у водія немає зауважень до контейнера чи пломб (п. 5.5.) – водій підписує приймальний акт. Відповідно до </w:t>
            </w:r>
            <w:r w:rsidRPr="001333FA">
              <w:rPr>
                <w:rFonts w:ascii="Arial" w:eastAsia="Times New Roman" w:hAnsi="Arial" w:cs="Arial"/>
                <w:sz w:val="20"/>
                <w:szCs w:val="20"/>
                <w:lang w:val="uk-UA" w:eastAsia="ru-RU"/>
              </w:rPr>
              <w:lastRenderedPageBreak/>
              <w:t>вказівок техніка терміналу водій ставить а/м до оглядової рампи.</w:t>
            </w:r>
          </w:p>
        </w:tc>
        <w:tc>
          <w:tcPr>
            <w:tcW w:w="5096" w:type="dxa"/>
            <w:tcBorders>
              <w:left w:val="single" w:sz="4" w:space="0" w:color="auto"/>
            </w:tcBorders>
          </w:tcPr>
          <w:p w14:paraId="6EE22120" w14:textId="77777777" w:rsidR="009E603C" w:rsidRDefault="00DB771C"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lastRenderedPageBreak/>
              <w:t>7</w:t>
            </w:r>
            <w:r w:rsidR="009E603C" w:rsidRPr="00AB77B7">
              <w:rPr>
                <w:rFonts w:ascii="Arial" w:hAnsi="Arial" w:cs="Arial"/>
                <w:sz w:val="20"/>
                <w:szCs w:val="20"/>
                <w:lang w:val="en-US"/>
              </w:rPr>
              <w:t xml:space="preserve">.1. The </w:t>
            </w:r>
            <w:r w:rsidRPr="00AB77B7">
              <w:rPr>
                <w:rFonts w:ascii="Arial" w:hAnsi="Arial" w:cs="Arial"/>
                <w:sz w:val="20"/>
                <w:szCs w:val="20"/>
                <w:lang w:val="en-US"/>
              </w:rPr>
              <w:t>motor vehicle</w:t>
            </w:r>
            <w:r w:rsidR="009E603C" w:rsidRPr="00AB77B7">
              <w:rPr>
                <w:rFonts w:ascii="Arial" w:hAnsi="Arial" w:cs="Arial"/>
                <w:sz w:val="20"/>
                <w:szCs w:val="20"/>
                <w:lang w:val="en-US"/>
              </w:rPr>
              <w:t xml:space="preserve"> should go to the area of ​​the inspection complex. If the driver has no comments on the container or seals (clause 5.5.) - the driver signs the </w:t>
            </w:r>
            <w:r w:rsidR="009E603C" w:rsidRPr="00AB77B7">
              <w:rPr>
                <w:rFonts w:ascii="Arial" w:hAnsi="Arial" w:cs="Arial"/>
                <w:sz w:val="20"/>
                <w:szCs w:val="20"/>
                <w:lang w:val="en-US"/>
              </w:rPr>
              <w:lastRenderedPageBreak/>
              <w:t>acceptance certificate. In accordance with the instructions of the terminal technician, the driver parks the vehicle at the inspection ramp.</w:t>
            </w:r>
          </w:p>
          <w:p w14:paraId="6120420C" w14:textId="25A96706" w:rsidR="001333FA" w:rsidRPr="00AB77B7" w:rsidRDefault="001333FA"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9E603C" w:rsidRPr="00AB77B7" w14:paraId="5140E21C" w14:textId="729D3988" w:rsidTr="00F16BBB">
        <w:tc>
          <w:tcPr>
            <w:tcW w:w="5382" w:type="dxa"/>
            <w:tcBorders>
              <w:right w:val="single" w:sz="4" w:space="0" w:color="auto"/>
            </w:tcBorders>
          </w:tcPr>
          <w:p w14:paraId="56889820" w14:textId="42F67914" w:rsidR="009E603C" w:rsidRPr="001333FA" w:rsidRDefault="001333FA"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1333FA">
              <w:rPr>
                <w:rFonts w:ascii="Arial" w:eastAsia="Times New Roman" w:hAnsi="Arial" w:cs="Arial"/>
                <w:sz w:val="20"/>
                <w:szCs w:val="20"/>
                <w:lang w:val="uk-UA" w:eastAsia="ru-RU"/>
              </w:rPr>
              <w:lastRenderedPageBreak/>
              <w:t>Після проведення митного огляду Експедитор завершує оформлення вантажу у митниці та спільно з Терміналом пломбує контейнер пломбою «</w:t>
            </w:r>
            <w:r w:rsidRPr="001333FA">
              <w:rPr>
                <w:rFonts w:ascii="Arial" w:eastAsia="Times New Roman" w:hAnsi="Arial" w:cs="Arial"/>
                <w:sz w:val="20"/>
                <w:szCs w:val="20"/>
                <w:lang w:val="uk-UA" w:eastAsia="ru-RU"/>
              </w:rPr>
              <w:t>DP WORLD TIS PIVDENNYI</w:t>
            </w:r>
            <w:r w:rsidRPr="001333FA">
              <w:rPr>
                <w:rFonts w:ascii="Arial" w:eastAsia="Times New Roman" w:hAnsi="Arial" w:cs="Arial"/>
                <w:sz w:val="20"/>
                <w:szCs w:val="20"/>
                <w:lang w:val="uk-UA" w:eastAsia="ru-RU"/>
              </w:rPr>
              <w:t xml:space="preserve"> CEF ХХХХХ». Митниця проставляє штамп, що випускає, на вбранні Експедитора і змінює статус контейнера в ІІС на «Випуск дозволено». Також перевіряється заборона випуск контейнера з боку інших державних контролюючих органів. У разі відсутності таких Експедитор пропонує водію команду на виїзд.</w:t>
            </w:r>
          </w:p>
        </w:tc>
        <w:tc>
          <w:tcPr>
            <w:tcW w:w="5096" w:type="dxa"/>
            <w:tcBorders>
              <w:left w:val="single" w:sz="4" w:space="0" w:color="auto"/>
            </w:tcBorders>
          </w:tcPr>
          <w:p w14:paraId="34976B62" w14:textId="77777777" w:rsidR="009E603C" w:rsidRDefault="00DB771C"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t>7</w:t>
            </w:r>
            <w:r w:rsidR="009E603C" w:rsidRPr="00AB77B7">
              <w:rPr>
                <w:rFonts w:ascii="Arial" w:hAnsi="Arial" w:cs="Arial"/>
                <w:sz w:val="20"/>
                <w:szCs w:val="20"/>
                <w:lang w:val="en-US"/>
              </w:rPr>
              <w:t>.2. After the customs inspection, the Freight Forwarder completes the clearance of the cargo at the customs office and, together with the Terminal, seals the container with the “</w:t>
            </w:r>
            <w:r w:rsidR="001333FA">
              <w:rPr>
                <w:rFonts w:ascii="Arial" w:eastAsia="Times New Roman" w:hAnsi="Arial" w:cs="Arial"/>
                <w:sz w:val="20"/>
                <w:szCs w:val="20"/>
                <w:lang w:val="en-US" w:eastAsia="ru-RU"/>
              </w:rPr>
              <w:t>DP WORLD TIS PIVDENNYI</w:t>
            </w:r>
            <w:r w:rsidR="001333FA" w:rsidRPr="001333FA">
              <w:rPr>
                <w:rFonts w:ascii="Arial" w:eastAsia="Times New Roman" w:hAnsi="Arial" w:cs="Arial"/>
                <w:sz w:val="20"/>
                <w:szCs w:val="20"/>
                <w:lang w:val="en-US" w:eastAsia="ru-RU"/>
              </w:rPr>
              <w:t xml:space="preserve"> </w:t>
            </w:r>
            <w:r w:rsidR="009E603C" w:rsidRPr="00AB77B7">
              <w:rPr>
                <w:rFonts w:ascii="Arial" w:hAnsi="Arial" w:cs="Arial"/>
                <w:sz w:val="20"/>
                <w:szCs w:val="20"/>
                <w:lang w:val="en-US"/>
              </w:rPr>
              <w:t xml:space="preserve">CEF XXXXX” seal. The Customs puts a release stamp on </w:t>
            </w:r>
            <w:r w:rsidR="00C95D09" w:rsidRPr="00AB77B7">
              <w:rPr>
                <w:rFonts w:ascii="Arial" w:hAnsi="Arial" w:cs="Arial"/>
                <w:sz w:val="20"/>
                <w:szCs w:val="20"/>
                <w:lang w:val="en-US"/>
              </w:rPr>
              <w:t>the Freight Forwarder</w:t>
            </w:r>
            <w:r w:rsidR="009E603C" w:rsidRPr="00AB77B7">
              <w:rPr>
                <w:rFonts w:ascii="Arial" w:hAnsi="Arial" w:cs="Arial"/>
                <w:sz w:val="20"/>
                <w:szCs w:val="20"/>
                <w:lang w:val="en-US"/>
              </w:rPr>
              <w:t xml:space="preserve">'s order and changes the status of the container in the IIS to "Release allowed". It also checks the ban on the release of the container by other state regulatory authorities. In the absence of such, </w:t>
            </w:r>
            <w:r w:rsidR="00C95D09" w:rsidRPr="00AB77B7">
              <w:rPr>
                <w:rFonts w:ascii="Arial" w:hAnsi="Arial" w:cs="Arial"/>
                <w:sz w:val="20"/>
                <w:szCs w:val="20"/>
                <w:lang w:val="en-US"/>
              </w:rPr>
              <w:t>the Freight Forwarder</w:t>
            </w:r>
            <w:r w:rsidR="009E603C" w:rsidRPr="00AB77B7">
              <w:rPr>
                <w:rFonts w:ascii="Arial" w:hAnsi="Arial" w:cs="Arial"/>
                <w:sz w:val="20"/>
                <w:szCs w:val="20"/>
                <w:lang w:val="en-US"/>
              </w:rPr>
              <w:t xml:space="preserve"> gives the driver a command to leave.</w:t>
            </w:r>
          </w:p>
          <w:p w14:paraId="14B511D1" w14:textId="741DC18E" w:rsidR="001333FA" w:rsidRPr="00AB77B7" w:rsidRDefault="001333FA"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9E603C" w:rsidRPr="00AB77B7" w14:paraId="4919EF87" w14:textId="4526E990" w:rsidTr="00F16BBB">
        <w:tc>
          <w:tcPr>
            <w:tcW w:w="5382" w:type="dxa"/>
            <w:tcBorders>
              <w:right w:val="single" w:sz="4" w:space="0" w:color="auto"/>
            </w:tcBorders>
          </w:tcPr>
          <w:p w14:paraId="412F27E2" w14:textId="55794699" w:rsidR="009E603C" w:rsidRPr="001333FA" w:rsidRDefault="001333FA"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1333FA">
              <w:rPr>
                <w:rFonts w:ascii="Arial" w:eastAsia="Times New Roman" w:hAnsi="Arial" w:cs="Arial"/>
                <w:sz w:val="20"/>
                <w:szCs w:val="20"/>
                <w:lang w:val="uk-UA" w:eastAsia="ru-RU"/>
              </w:rPr>
              <w:t xml:space="preserve">Після прибуття на виїзний </w:t>
            </w:r>
            <w:proofErr w:type="spellStart"/>
            <w:r w:rsidRPr="001333FA">
              <w:rPr>
                <w:rFonts w:ascii="Arial" w:eastAsia="Times New Roman" w:hAnsi="Arial" w:cs="Arial"/>
                <w:sz w:val="20"/>
                <w:szCs w:val="20"/>
                <w:lang w:val="uk-UA" w:eastAsia="ru-RU"/>
              </w:rPr>
              <w:t>гейт</w:t>
            </w:r>
            <w:proofErr w:type="spellEnd"/>
            <w:r w:rsidRPr="001333FA">
              <w:rPr>
                <w:rFonts w:ascii="Arial" w:eastAsia="Times New Roman" w:hAnsi="Arial" w:cs="Arial"/>
                <w:sz w:val="20"/>
                <w:szCs w:val="20"/>
                <w:lang w:val="uk-UA" w:eastAsia="ru-RU"/>
              </w:rPr>
              <w:t xml:space="preserve"> водій пред'являє інспектору технологічну перепустку для сканування, а також повертає сигнальну табличку. На РТ виводяться № а/м, № контейнера та команда «Виїзд дозволено». Охоронець звіряє всі необхідні дані та а/м залишає територію Терміналу.</w:t>
            </w:r>
          </w:p>
        </w:tc>
        <w:tc>
          <w:tcPr>
            <w:tcW w:w="5096" w:type="dxa"/>
            <w:tcBorders>
              <w:left w:val="single" w:sz="4" w:space="0" w:color="auto"/>
            </w:tcBorders>
          </w:tcPr>
          <w:p w14:paraId="72EBF201" w14:textId="77777777" w:rsidR="009E603C" w:rsidRDefault="00DB771C"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t>7</w:t>
            </w:r>
            <w:r w:rsidR="009E603C" w:rsidRPr="00AB77B7">
              <w:rPr>
                <w:rFonts w:ascii="Arial" w:hAnsi="Arial" w:cs="Arial"/>
                <w:sz w:val="20"/>
                <w:szCs w:val="20"/>
                <w:lang w:val="en-US"/>
              </w:rPr>
              <w:t xml:space="preserve">.3. Upon arrival at the exit gate, the driver presents the technological pass to the inspector for scanning, </w:t>
            </w:r>
            <w:r w:rsidRPr="00AB77B7">
              <w:rPr>
                <w:rFonts w:ascii="Arial" w:hAnsi="Arial" w:cs="Arial"/>
                <w:sz w:val="20"/>
                <w:szCs w:val="20"/>
                <w:lang w:val="en-US"/>
              </w:rPr>
              <w:t>as well as</w:t>
            </w:r>
            <w:r w:rsidR="009E603C" w:rsidRPr="00AB77B7">
              <w:rPr>
                <w:rFonts w:ascii="Arial" w:hAnsi="Arial" w:cs="Arial"/>
                <w:sz w:val="20"/>
                <w:szCs w:val="20"/>
                <w:lang w:val="en-US"/>
              </w:rPr>
              <w:t xml:space="preserve"> returns the signal plate. Vehicle number, container number and the command "Departure is allowed" are displayed on the RT. The security guard checks all the necessary </w:t>
            </w:r>
            <w:r w:rsidRPr="00AB77B7">
              <w:rPr>
                <w:rFonts w:ascii="Arial" w:hAnsi="Arial" w:cs="Arial"/>
                <w:sz w:val="20"/>
                <w:szCs w:val="20"/>
                <w:lang w:val="en-US"/>
              </w:rPr>
              <w:t>data,</w:t>
            </w:r>
            <w:r w:rsidR="009E603C" w:rsidRPr="00AB77B7">
              <w:rPr>
                <w:rFonts w:ascii="Arial" w:hAnsi="Arial" w:cs="Arial"/>
                <w:sz w:val="20"/>
                <w:szCs w:val="20"/>
                <w:lang w:val="en-US"/>
              </w:rPr>
              <w:t xml:space="preserve"> and the </w:t>
            </w:r>
            <w:r w:rsidRPr="00AB77B7">
              <w:rPr>
                <w:rFonts w:ascii="Arial" w:hAnsi="Arial" w:cs="Arial"/>
                <w:sz w:val="20"/>
                <w:szCs w:val="20"/>
                <w:lang w:val="en-US"/>
              </w:rPr>
              <w:t>motor vehicle</w:t>
            </w:r>
            <w:r w:rsidR="009E603C" w:rsidRPr="00AB77B7">
              <w:rPr>
                <w:rFonts w:ascii="Arial" w:hAnsi="Arial" w:cs="Arial"/>
                <w:sz w:val="20"/>
                <w:szCs w:val="20"/>
                <w:lang w:val="en-US"/>
              </w:rPr>
              <w:t xml:space="preserve"> leaves the territory of the Terminal.</w:t>
            </w:r>
          </w:p>
          <w:p w14:paraId="00DB0C26" w14:textId="74516DBD" w:rsidR="00806A27" w:rsidRPr="00AB77B7" w:rsidRDefault="00806A27"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B70E18" w:rsidRPr="00AB77B7" w14:paraId="3CB826BA" w14:textId="730D9F12" w:rsidTr="00F16BBB">
        <w:tc>
          <w:tcPr>
            <w:tcW w:w="5382" w:type="dxa"/>
            <w:tcBorders>
              <w:right w:val="single" w:sz="4" w:space="0" w:color="auto"/>
            </w:tcBorders>
          </w:tcPr>
          <w:p w14:paraId="7A2B0B79" w14:textId="77777777" w:rsidR="00B70E18" w:rsidRPr="001333FA" w:rsidRDefault="001333FA" w:rsidP="00F16BBB">
            <w:pPr>
              <w:widowControl w:val="0"/>
              <w:numPr>
                <w:ilvl w:val="0"/>
                <w:numId w:val="9"/>
              </w:numPr>
              <w:tabs>
                <w:tab w:val="clear" w:pos="360"/>
              </w:tabs>
              <w:autoSpaceDE w:val="0"/>
              <w:autoSpaceDN w:val="0"/>
              <w:adjustRightInd w:val="0"/>
              <w:spacing w:after="0" w:line="240" w:lineRule="auto"/>
              <w:ind w:left="0" w:firstLine="0"/>
              <w:rPr>
                <w:rFonts w:ascii="Arial" w:eastAsia="Times New Roman" w:hAnsi="Arial" w:cs="Arial"/>
                <w:sz w:val="20"/>
                <w:szCs w:val="20"/>
                <w:lang w:val="uk-UA" w:eastAsia="ru-RU"/>
              </w:rPr>
            </w:pPr>
            <w:r w:rsidRPr="001333FA">
              <w:rPr>
                <w:rFonts w:ascii="Arial" w:eastAsia="Times New Roman" w:hAnsi="Arial" w:cs="Arial"/>
                <w:b/>
                <w:sz w:val="20"/>
                <w:szCs w:val="20"/>
                <w:lang w:val="uk-UA" w:eastAsia="ru-RU"/>
              </w:rPr>
              <w:t>Відвантаження на залізницю</w:t>
            </w:r>
          </w:p>
          <w:p w14:paraId="0306F380" w14:textId="2E4DCFD6" w:rsidR="001333FA" w:rsidRPr="001333FA" w:rsidRDefault="001333FA" w:rsidP="00F16BBB">
            <w:pPr>
              <w:widowControl w:val="0"/>
              <w:autoSpaceDE w:val="0"/>
              <w:autoSpaceDN w:val="0"/>
              <w:adjustRightInd w:val="0"/>
              <w:spacing w:after="0" w:line="240" w:lineRule="auto"/>
              <w:rPr>
                <w:rFonts w:ascii="Arial" w:eastAsia="Times New Roman" w:hAnsi="Arial" w:cs="Arial"/>
                <w:sz w:val="20"/>
                <w:szCs w:val="20"/>
                <w:lang w:val="uk-UA" w:eastAsia="ru-RU"/>
              </w:rPr>
            </w:pPr>
          </w:p>
        </w:tc>
        <w:tc>
          <w:tcPr>
            <w:tcW w:w="5096" w:type="dxa"/>
            <w:tcBorders>
              <w:left w:val="single" w:sz="4" w:space="0" w:color="auto"/>
            </w:tcBorders>
          </w:tcPr>
          <w:p w14:paraId="6C9C5D63" w14:textId="393071E9" w:rsidR="00B70E18" w:rsidRPr="00AB77B7" w:rsidRDefault="009E603C" w:rsidP="00F16BBB">
            <w:pPr>
              <w:widowControl w:val="0"/>
              <w:autoSpaceDE w:val="0"/>
              <w:autoSpaceDN w:val="0"/>
              <w:adjustRightInd w:val="0"/>
              <w:spacing w:after="0" w:line="240" w:lineRule="auto"/>
              <w:rPr>
                <w:rFonts w:ascii="Arial" w:eastAsia="Times New Roman" w:hAnsi="Arial" w:cs="Arial"/>
                <w:b/>
                <w:sz w:val="20"/>
                <w:szCs w:val="20"/>
                <w:lang w:val="en-US" w:eastAsia="ru-RU"/>
              </w:rPr>
            </w:pPr>
            <w:r w:rsidRPr="00AB77B7">
              <w:rPr>
                <w:rFonts w:ascii="Arial" w:hAnsi="Arial" w:cs="Arial"/>
                <w:b/>
                <w:bCs/>
                <w:sz w:val="20"/>
                <w:szCs w:val="20"/>
                <w:lang w:val="en-US"/>
              </w:rPr>
              <w:t>8. Shipment to railway wagons</w:t>
            </w:r>
          </w:p>
        </w:tc>
      </w:tr>
      <w:tr w:rsidR="006B3EA0" w:rsidRPr="00AB77B7" w14:paraId="00F2F973" w14:textId="517FDA10" w:rsidTr="00F16BBB">
        <w:tc>
          <w:tcPr>
            <w:tcW w:w="5382" w:type="dxa"/>
            <w:tcBorders>
              <w:right w:val="single" w:sz="4" w:space="0" w:color="auto"/>
            </w:tcBorders>
          </w:tcPr>
          <w:p w14:paraId="15914095" w14:textId="77777777" w:rsidR="006B3EA0" w:rsidRPr="001333FA" w:rsidRDefault="001333FA"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1333FA">
              <w:rPr>
                <w:rFonts w:ascii="Arial" w:eastAsia="Times New Roman" w:hAnsi="Arial" w:cs="Arial"/>
                <w:sz w:val="20"/>
                <w:szCs w:val="20"/>
                <w:lang w:val="uk-UA" w:eastAsia="ru-RU"/>
              </w:rPr>
              <w:t>Експедитор передає наряд зі штампом «Під митним контролем» та зазначенням «Відвантаження на залізничному» у паперовому вигляді до СЦ. Працівник СЦ відпрацьовує наряд в ІІС та передає його в службу експлуатації для планування навантаження.</w:t>
            </w:r>
          </w:p>
          <w:p w14:paraId="7FB2945F" w14:textId="5FCB4E8C" w:rsidR="001333FA" w:rsidRPr="001333FA" w:rsidRDefault="001333FA"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30DD8030" w14:textId="516781E0" w:rsidR="006B3EA0" w:rsidRPr="00AB77B7" w:rsidRDefault="006B3EA0"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8.1. The Freight Forwarder submits the order with the stamp "Under customs control" and the indication "Shipment by rail" in paper form to the SC. The SC employee works out the order in the IIS and transfers it to the operation service for loading planning.</w:t>
            </w:r>
          </w:p>
        </w:tc>
      </w:tr>
      <w:tr w:rsidR="006B3EA0" w:rsidRPr="00AB77B7" w14:paraId="4F07D7E8" w14:textId="4BC4B333" w:rsidTr="00F16BBB">
        <w:tc>
          <w:tcPr>
            <w:tcW w:w="5382" w:type="dxa"/>
            <w:tcBorders>
              <w:right w:val="single" w:sz="4" w:space="0" w:color="auto"/>
            </w:tcBorders>
          </w:tcPr>
          <w:p w14:paraId="1C1C8F51" w14:textId="77777777" w:rsidR="006B3EA0" w:rsidRPr="001333FA" w:rsidRDefault="001333FA" w:rsidP="00F16BBB">
            <w:pPr>
              <w:pStyle w:val="a3"/>
              <w:numPr>
                <w:ilvl w:val="1"/>
                <w:numId w:val="9"/>
              </w:numPr>
              <w:spacing w:after="0" w:line="240" w:lineRule="auto"/>
              <w:ind w:left="0" w:firstLine="0"/>
              <w:contextualSpacing w:val="0"/>
              <w:jc w:val="both"/>
              <w:rPr>
                <w:rFonts w:ascii="Arial" w:eastAsia="Times New Roman" w:hAnsi="Arial" w:cs="Arial"/>
                <w:b/>
                <w:sz w:val="20"/>
                <w:szCs w:val="20"/>
                <w:lang w:val="uk-UA" w:eastAsia="ru-RU"/>
              </w:rPr>
            </w:pPr>
            <w:r w:rsidRPr="001333FA">
              <w:rPr>
                <w:rFonts w:ascii="Arial" w:eastAsia="Times New Roman" w:hAnsi="Arial" w:cs="Arial"/>
                <w:sz w:val="20"/>
                <w:szCs w:val="20"/>
                <w:lang w:val="uk-UA" w:eastAsia="ru-RU"/>
              </w:rPr>
              <w:t>Організацією подачі платформ під навантаження, виготовленням залізничних накладних та їх візуванням на залізничні станції Експедитор займається самостійно (можливе виготовлення залізничних накладних Терміналом за окремим погодженням).</w:t>
            </w:r>
          </w:p>
          <w:p w14:paraId="04586ADA" w14:textId="65D0F38F" w:rsidR="001333FA" w:rsidRPr="001333FA" w:rsidRDefault="001333FA"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541B7E9F" w14:textId="5CB24080" w:rsidR="006B3EA0" w:rsidRPr="00AB77B7" w:rsidRDefault="006B3EA0"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 xml:space="preserve">8.2. Organization of the supply of platforms for loading, the production of railway waybills and their sighting at the railway station is handled by </w:t>
            </w:r>
            <w:r w:rsidR="00C95D09" w:rsidRPr="00AB77B7">
              <w:rPr>
                <w:rFonts w:ascii="Arial" w:hAnsi="Arial" w:cs="Arial"/>
                <w:sz w:val="20"/>
                <w:szCs w:val="20"/>
                <w:lang w:val="en-US"/>
              </w:rPr>
              <w:t>the Freight Forwarder</w:t>
            </w:r>
            <w:r w:rsidRPr="00AB77B7">
              <w:rPr>
                <w:rFonts w:ascii="Arial" w:hAnsi="Arial" w:cs="Arial"/>
                <w:sz w:val="20"/>
                <w:szCs w:val="20"/>
                <w:lang w:val="en-US"/>
              </w:rPr>
              <w:t xml:space="preserve"> independently (it is possible to produce railway waybills by the Terminal upon separate agreement).</w:t>
            </w:r>
          </w:p>
        </w:tc>
      </w:tr>
      <w:tr w:rsidR="006B3EA0" w:rsidRPr="00AB77B7" w14:paraId="4BC198E5" w14:textId="268E1430" w:rsidTr="00F16BBB">
        <w:tc>
          <w:tcPr>
            <w:tcW w:w="5382" w:type="dxa"/>
            <w:tcBorders>
              <w:right w:val="single" w:sz="4" w:space="0" w:color="auto"/>
            </w:tcBorders>
          </w:tcPr>
          <w:p w14:paraId="0CC6781A" w14:textId="5E169517" w:rsidR="001333FA" w:rsidRPr="001333FA" w:rsidRDefault="001333FA"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Cs/>
                <w:sz w:val="20"/>
                <w:szCs w:val="20"/>
                <w:lang w:val="uk-UA" w:eastAsia="ru-RU"/>
              </w:rPr>
            </w:pPr>
            <w:r w:rsidRPr="001333FA">
              <w:rPr>
                <w:rFonts w:ascii="Arial" w:eastAsia="Times New Roman" w:hAnsi="Arial" w:cs="Arial"/>
                <w:bCs/>
                <w:sz w:val="20"/>
                <w:szCs w:val="20"/>
                <w:lang w:val="uk-UA" w:eastAsia="ru-RU"/>
              </w:rPr>
              <w:t>Експедитор надає на склад комплект залізничних накладних, завізованих у товарній конторі залізничної станції. Диспетчер терміналу готує в ІІС наряд-завдання на доставку контейнерів у зону залізничного навантаження.</w:t>
            </w:r>
          </w:p>
          <w:p w14:paraId="7AF2B2C8" w14:textId="365B8E67" w:rsidR="001333FA" w:rsidRPr="001333FA" w:rsidRDefault="001333FA"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33A94B3B" w14:textId="1FC801EE" w:rsidR="006B3EA0" w:rsidRPr="00AB77B7" w:rsidRDefault="006B3EA0"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8.3. The Freight Forwarder provides the warehouse with a set of railway waybills endorsed at the freight office of the railway station. The terminal dispatcher prepares work orders in the IIS for the delivery of containers to the railway loading area.</w:t>
            </w:r>
          </w:p>
        </w:tc>
      </w:tr>
      <w:tr w:rsidR="006B3EA0" w:rsidRPr="00AB77B7" w14:paraId="49AE93E4" w14:textId="17D7550B" w:rsidTr="00F16BBB">
        <w:trPr>
          <w:trHeight w:val="1330"/>
        </w:trPr>
        <w:tc>
          <w:tcPr>
            <w:tcW w:w="5382" w:type="dxa"/>
            <w:tcBorders>
              <w:right w:val="single" w:sz="4" w:space="0" w:color="auto"/>
            </w:tcBorders>
          </w:tcPr>
          <w:p w14:paraId="35180C87" w14:textId="7E1F276C" w:rsidR="006B3EA0" w:rsidRPr="001333FA" w:rsidRDefault="001333FA"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1333FA">
              <w:rPr>
                <w:rFonts w:ascii="Arial" w:eastAsia="Times New Roman" w:hAnsi="Arial" w:cs="Arial"/>
                <w:sz w:val="20"/>
                <w:szCs w:val="20"/>
                <w:lang w:val="uk-UA" w:eastAsia="ru-RU"/>
              </w:rPr>
              <w:t xml:space="preserve">Навантаження на платформи проводиться у присутності представника змінного заступника начальника складу та приймальника залізниці. Після закінчення навантаження змінний заступник начальника складу роздруковує з ІІС залізничну </w:t>
            </w:r>
            <w:proofErr w:type="spellStart"/>
            <w:r w:rsidRPr="001333FA">
              <w:rPr>
                <w:rFonts w:ascii="Arial" w:eastAsia="Times New Roman" w:hAnsi="Arial" w:cs="Arial"/>
                <w:sz w:val="20"/>
                <w:szCs w:val="20"/>
                <w:lang w:val="uk-UA" w:eastAsia="ru-RU"/>
              </w:rPr>
              <w:t>тальманську</w:t>
            </w:r>
            <w:proofErr w:type="spellEnd"/>
            <w:r w:rsidRPr="001333FA">
              <w:rPr>
                <w:rFonts w:ascii="Arial" w:eastAsia="Times New Roman" w:hAnsi="Arial" w:cs="Arial"/>
                <w:sz w:val="20"/>
                <w:szCs w:val="20"/>
                <w:lang w:val="uk-UA" w:eastAsia="ru-RU"/>
              </w:rPr>
              <w:t xml:space="preserve"> розписку в паперовому вигляді, підписує її з приймальником залізничного транспорту та передає техніку складу. Технік </w:t>
            </w:r>
            <w:proofErr w:type="spellStart"/>
            <w:r w:rsidRPr="001333FA">
              <w:rPr>
                <w:rFonts w:ascii="Arial" w:eastAsia="Times New Roman" w:hAnsi="Arial" w:cs="Arial"/>
                <w:sz w:val="20"/>
                <w:szCs w:val="20"/>
                <w:lang w:val="uk-UA" w:eastAsia="ru-RU"/>
              </w:rPr>
              <w:t>дооформляє</w:t>
            </w:r>
            <w:proofErr w:type="spellEnd"/>
            <w:r w:rsidRPr="001333FA">
              <w:rPr>
                <w:rFonts w:ascii="Arial" w:eastAsia="Times New Roman" w:hAnsi="Arial" w:cs="Arial"/>
                <w:sz w:val="20"/>
                <w:szCs w:val="20"/>
                <w:lang w:val="uk-UA" w:eastAsia="ru-RU"/>
              </w:rPr>
              <w:t xml:space="preserve"> залізничні накладні (вносить номери платформ, контейнерів та пломб) і передає Експедитору. Експедитор завершує митне оформлення вантажу самостійно. Технік оформляє сповіщення-специфікацію</w:t>
            </w:r>
            <w:r w:rsidRPr="001333FA">
              <w:rPr>
                <w:rFonts w:ascii="Arial" w:eastAsia="Times New Roman" w:hAnsi="Arial" w:cs="Arial"/>
                <w:sz w:val="20"/>
                <w:szCs w:val="20"/>
                <w:lang w:val="uk-UA" w:eastAsia="ru-RU"/>
              </w:rPr>
              <w:t xml:space="preserve"> </w:t>
            </w:r>
            <w:r w:rsidRPr="001333FA">
              <w:rPr>
                <w:rFonts w:ascii="Arial" w:eastAsia="Times New Roman" w:hAnsi="Arial" w:cs="Arial"/>
                <w:sz w:val="20"/>
                <w:szCs w:val="20"/>
                <w:lang w:val="uk-UA" w:eastAsia="ru-RU"/>
              </w:rPr>
              <w:t>(відвантажувальне сповіщення).</w:t>
            </w:r>
          </w:p>
          <w:p w14:paraId="5D1354F1" w14:textId="6B08364D" w:rsidR="001333FA" w:rsidRPr="001333FA" w:rsidRDefault="001333FA"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3AE6363D" w14:textId="47B206E1" w:rsidR="006B3EA0" w:rsidRPr="00AB77B7" w:rsidRDefault="006B3EA0"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 xml:space="preserve">8.4. Loading onto the platforms is carried out in the presence of a representative of the shift deputy head of the warehouse and the acceptance officer of the railway. Upon completion of loading, the shift deputy head of the warehouse prints out the railway tally receipt in paper form from the IIS, signs it with the railway acceptance officer and transfers it to the warehouse equipment. The Technician completes the railway bills of lading (enters the numbers of platforms, </w:t>
            </w:r>
            <w:proofErr w:type="gramStart"/>
            <w:r w:rsidRPr="00AB77B7">
              <w:rPr>
                <w:rFonts w:ascii="Arial" w:hAnsi="Arial" w:cs="Arial"/>
                <w:sz w:val="20"/>
                <w:szCs w:val="20"/>
                <w:lang w:val="en-US"/>
              </w:rPr>
              <w:t>containers</w:t>
            </w:r>
            <w:proofErr w:type="gramEnd"/>
            <w:r w:rsidRPr="00AB77B7">
              <w:rPr>
                <w:rFonts w:ascii="Arial" w:hAnsi="Arial" w:cs="Arial"/>
                <w:sz w:val="20"/>
                <w:szCs w:val="20"/>
                <w:lang w:val="en-US"/>
              </w:rPr>
              <w:t xml:space="preserve"> and seals) and passes them to </w:t>
            </w:r>
            <w:r w:rsidR="00C95D09" w:rsidRPr="00AB77B7">
              <w:rPr>
                <w:rFonts w:ascii="Arial" w:hAnsi="Arial" w:cs="Arial"/>
                <w:sz w:val="20"/>
                <w:szCs w:val="20"/>
                <w:lang w:val="en-US"/>
              </w:rPr>
              <w:t>the Freight Forwarder</w:t>
            </w:r>
            <w:r w:rsidRPr="00AB77B7">
              <w:rPr>
                <w:rFonts w:ascii="Arial" w:hAnsi="Arial" w:cs="Arial"/>
                <w:sz w:val="20"/>
                <w:szCs w:val="20"/>
                <w:lang w:val="en-US"/>
              </w:rPr>
              <w:t xml:space="preserve">. The </w:t>
            </w:r>
            <w:r w:rsidR="00C95D09" w:rsidRPr="00AB77B7">
              <w:rPr>
                <w:rFonts w:ascii="Arial" w:hAnsi="Arial" w:cs="Arial"/>
                <w:sz w:val="20"/>
                <w:szCs w:val="20"/>
                <w:lang w:val="en-US"/>
              </w:rPr>
              <w:t xml:space="preserve">Freight Forwarder </w:t>
            </w:r>
            <w:r w:rsidRPr="00AB77B7">
              <w:rPr>
                <w:rFonts w:ascii="Arial" w:hAnsi="Arial" w:cs="Arial"/>
                <w:sz w:val="20"/>
                <w:szCs w:val="20"/>
                <w:lang w:val="en-US"/>
              </w:rPr>
              <w:t>completes the customs clearance of the cargo independently. The technician draws up a notice-specification (shipment notice).</w:t>
            </w:r>
          </w:p>
        </w:tc>
      </w:tr>
      <w:tr w:rsidR="006B3EA0" w:rsidRPr="00AB77B7" w14:paraId="607984A2" w14:textId="3DBCC492" w:rsidTr="00F16BBB">
        <w:trPr>
          <w:trHeight w:val="327"/>
        </w:trPr>
        <w:tc>
          <w:tcPr>
            <w:tcW w:w="5382" w:type="dxa"/>
            <w:tcBorders>
              <w:right w:val="single" w:sz="4" w:space="0" w:color="auto"/>
            </w:tcBorders>
          </w:tcPr>
          <w:p w14:paraId="59CB050C" w14:textId="77777777" w:rsidR="006B3EA0" w:rsidRPr="001333FA" w:rsidRDefault="001333FA"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1333FA">
              <w:rPr>
                <w:rFonts w:ascii="Arial" w:eastAsia="Times New Roman" w:hAnsi="Arial" w:cs="Arial"/>
                <w:sz w:val="20"/>
                <w:szCs w:val="20"/>
                <w:lang w:val="uk-UA" w:eastAsia="ru-RU"/>
              </w:rPr>
              <w:t>Комплект документів по відвантаженню на залізничний експедитор отримує в СЦ.</w:t>
            </w:r>
          </w:p>
          <w:p w14:paraId="496C72B6" w14:textId="3DE3734C" w:rsidR="001333FA" w:rsidRPr="001333FA" w:rsidRDefault="001333FA"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0DCDFD31" w14:textId="358E2B02" w:rsidR="006B3EA0" w:rsidRPr="00AB77B7" w:rsidRDefault="006B3EA0"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8.5. A set of documents for shipment to the railway, the Freight Forwarder receives in the SC.</w:t>
            </w:r>
          </w:p>
        </w:tc>
      </w:tr>
      <w:tr w:rsidR="006B3EA0" w:rsidRPr="00AB77B7" w14:paraId="715F60FF" w14:textId="633584B9" w:rsidTr="00F16BBB">
        <w:tc>
          <w:tcPr>
            <w:tcW w:w="5382" w:type="dxa"/>
            <w:tcBorders>
              <w:right w:val="single" w:sz="4" w:space="0" w:color="auto"/>
            </w:tcBorders>
          </w:tcPr>
          <w:p w14:paraId="6E5BC721" w14:textId="77777777" w:rsidR="006B3EA0" w:rsidRPr="001333FA" w:rsidRDefault="001333FA" w:rsidP="00F16BBB">
            <w:pPr>
              <w:pStyle w:val="a3"/>
              <w:numPr>
                <w:ilvl w:val="0"/>
                <w:numId w:val="9"/>
              </w:numPr>
              <w:spacing w:after="0" w:line="240" w:lineRule="auto"/>
              <w:ind w:left="0" w:firstLine="0"/>
              <w:contextualSpacing w:val="0"/>
              <w:jc w:val="both"/>
              <w:rPr>
                <w:rFonts w:ascii="Arial" w:eastAsia="Times New Roman" w:hAnsi="Arial" w:cs="Arial"/>
                <w:b/>
                <w:sz w:val="20"/>
                <w:szCs w:val="20"/>
                <w:lang w:val="uk-UA" w:eastAsia="ru-RU"/>
              </w:rPr>
            </w:pPr>
            <w:proofErr w:type="spellStart"/>
            <w:r w:rsidRPr="001333FA">
              <w:rPr>
                <w:rFonts w:ascii="Arial" w:eastAsia="Times New Roman" w:hAnsi="Arial" w:cs="Arial"/>
                <w:b/>
                <w:sz w:val="20"/>
                <w:szCs w:val="20"/>
                <w:lang w:val="uk-UA" w:eastAsia="ru-RU"/>
              </w:rPr>
              <w:lastRenderedPageBreak/>
              <w:t>Внутрішньотермінальне</w:t>
            </w:r>
            <w:proofErr w:type="spellEnd"/>
            <w:r w:rsidRPr="001333FA">
              <w:rPr>
                <w:rFonts w:ascii="Arial" w:eastAsia="Times New Roman" w:hAnsi="Arial" w:cs="Arial"/>
                <w:b/>
                <w:sz w:val="20"/>
                <w:szCs w:val="20"/>
                <w:lang w:val="uk-UA" w:eastAsia="ru-RU"/>
              </w:rPr>
              <w:t xml:space="preserve"> відвантаження (</w:t>
            </w:r>
            <w:proofErr w:type="spellStart"/>
            <w:r w:rsidRPr="001333FA">
              <w:rPr>
                <w:rFonts w:ascii="Arial" w:eastAsia="Times New Roman" w:hAnsi="Arial" w:cs="Arial"/>
                <w:b/>
                <w:sz w:val="20"/>
                <w:szCs w:val="20"/>
                <w:lang w:val="uk-UA" w:eastAsia="ru-RU"/>
              </w:rPr>
              <w:t>стаффування</w:t>
            </w:r>
            <w:proofErr w:type="spellEnd"/>
            <w:r w:rsidRPr="001333FA">
              <w:rPr>
                <w:rFonts w:ascii="Arial" w:eastAsia="Times New Roman" w:hAnsi="Arial" w:cs="Arial"/>
                <w:b/>
                <w:sz w:val="20"/>
                <w:szCs w:val="20"/>
                <w:lang w:val="uk-UA" w:eastAsia="ru-RU"/>
              </w:rPr>
              <w:t>) проводиться за окремо узгодженими процедурами</w:t>
            </w:r>
          </w:p>
          <w:p w14:paraId="30E236DC" w14:textId="5AF46F39" w:rsidR="001333FA" w:rsidRPr="001333FA" w:rsidRDefault="001333FA"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17318ADF" w14:textId="37512C43" w:rsidR="006B3EA0" w:rsidRPr="00AB77B7" w:rsidRDefault="006B3EA0" w:rsidP="00F16BBB">
            <w:pPr>
              <w:pStyle w:val="a3"/>
              <w:spacing w:after="0" w:line="240" w:lineRule="auto"/>
              <w:ind w:left="0"/>
              <w:contextualSpacing w:val="0"/>
              <w:jc w:val="both"/>
              <w:rPr>
                <w:rFonts w:ascii="Arial" w:eastAsia="Times New Roman" w:hAnsi="Arial" w:cs="Arial"/>
                <w:b/>
                <w:bCs/>
                <w:sz w:val="20"/>
                <w:szCs w:val="20"/>
                <w:lang w:val="en-US" w:eastAsia="ru-RU"/>
              </w:rPr>
            </w:pPr>
            <w:r w:rsidRPr="00AB77B7">
              <w:rPr>
                <w:rFonts w:ascii="Arial" w:hAnsi="Arial" w:cs="Arial"/>
                <w:b/>
                <w:bCs/>
                <w:sz w:val="20"/>
                <w:szCs w:val="20"/>
                <w:lang w:val="en-US"/>
              </w:rPr>
              <w:t>9. Intra-terminal shipment (stuffing) shall be carried out according to separately agreed procedures</w:t>
            </w:r>
          </w:p>
        </w:tc>
      </w:tr>
      <w:tr w:rsidR="006B3EA0" w:rsidRPr="00AB77B7" w14:paraId="2493C798" w14:textId="02BE392E" w:rsidTr="00F16BBB">
        <w:tc>
          <w:tcPr>
            <w:tcW w:w="5382" w:type="dxa"/>
            <w:tcBorders>
              <w:right w:val="single" w:sz="4" w:space="0" w:color="auto"/>
            </w:tcBorders>
          </w:tcPr>
          <w:p w14:paraId="4B293877" w14:textId="77777777" w:rsidR="006B3EA0" w:rsidRPr="001333FA" w:rsidRDefault="001333FA" w:rsidP="00F16BBB">
            <w:pPr>
              <w:pStyle w:val="a3"/>
              <w:numPr>
                <w:ilvl w:val="0"/>
                <w:numId w:val="9"/>
              </w:numPr>
              <w:spacing w:after="0" w:line="240" w:lineRule="auto"/>
              <w:ind w:left="0" w:firstLine="0"/>
              <w:contextualSpacing w:val="0"/>
              <w:jc w:val="both"/>
              <w:rPr>
                <w:rFonts w:ascii="Arial" w:eastAsia="Times New Roman" w:hAnsi="Arial" w:cs="Arial"/>
                <w:b/>
                <w:sz w:val="20"/>
                <w:szCs w:val="20"/>
                <w:lang w:val="uk-UA" w:eastAsia="ru-RU"/>
              </w:rPr>
            </w:pPr>
            <w:r w:rsidRPr="001333FA">
              <w:rPr>
                <w:rFonts w:ascii="Arial" w:eastAsia="Times New Roman" w:hAnsi="Arial" w:cs="Arial"/>
                <w:b/>
                <w:sz w:val="20"/>
                <w:szCs w:val="20"/>
                <w:lang w:val="uk-UA" w:eastAsia="ru-RU"/>
              </w:rPr>
              <w:t>Відвантаження (або прийом) контейнерів за прямим варіантом провадиться за окремо узгодженими процедурами</w:t>
            </w:r>
          </w:p>
          <w:p w14:paraId="731916FC" w14:textId="7B3C161C" w:rsidR="001333FA" w:rsidRPr="001333FA" w:rsidRDefault="001333FA"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56A44B50" w14:textId="60A59A4F" w:rsidR="006B3EA0" w:rsidRPr="00AB77B7" w:rsidRDefault="006B3EA0" w:rsidP="00F16BBB">
            <w:pPr>
              <w:pStyle w:val="a3"/>
              <w:spacing w:after="0" w:line="240" w:lineRule="auto"/>
              <w:ind w:left="0"/>
              <w:contextualSpacing w:val="0"/>
              <w:jc w:val="both"/>
              <w:rPr>
                <w:rFonts w:ascii="Arial" w:eastAsia="Times New Roman" w:hAnsi="Arial" w:cs="Arial"/>
                <w:b/>
                <w:bCs/>
                <w:sz w:val="20"/>
                <w:szCs w:val="20"/>
                <w:lang w:val="en-US" w:eastAsia="ru-RU"/>
              </w:rPr>
            </w:pPr>
            <w:r w:rsidRPr="00AB77B7">
              <w:rPr>
                <w:rFonts w:ascii="Arial" w:hAnsi="Arial" w:cs="Arial"/>
                <w:b/>
                <w:bCs/>
                <w:sz w:val="20"/>
                <w:szCs w:val="20"/>
                <w:lang w:val="en-US"/>
              </w:rPr>
              <w:t>10. Shipment (or acceptance) of containers by direct option shall be carried out according to separately agreed procedures</w:t>
            </w:r>
          </w:p>
        </w:tc>
      </w:tr>
      <w:tr w:rsidR="006B3EA0" w:rsidRPr="00AB77B7" w14:paraId="0B998FF8" w14:textId="733EE0D6" w:rsidTr="00F16BBB">
        <w:tc>
          <w:tcPr>
            <w:tcW w:w="5382" w:type="dxa"/>
            <w:tcBorders>
              <w:right w:val="single" w:sz="4" w:space="0" w:color="auto"/>
            </w:tcBorders>
          </w:tcPr>
          <w:p w14:paraId="7763CFE3" w14:textId="77777777" w:rsidR="006B3EA0" w:rsidRPr="001333FA" w:rsidRDefault="001333FA" w:rsidP="00F16BBB">
            <w:pPr>
              <w:pStyle w:val="a3"/>
              <w:numPr>
                <w:ilvl w:val="0"/>
                <w:numId w:val="9"/>
              </w:numPr>
              <w:spacing w:after="0" w:line="240" w:lineRule="auto"/>
              <w:ind w:left="0" w:firstLine="0"/>
              <w:contextualSpacing w:val="0"/>
              <w:jc w:val="both"/>
              <w:rPr>
                <w:rFonts w:ascii="Arial" w:eastAsia="Times New Roman" w:hAnsi="Arial" w:cs="Arial"/>
                <w:b/>
                <w:sz w:val="20"/>
                <w:szCs w:val="20"/>
                <w:lang w:val="uk-UA" w:eastAsia="ru-RU"/>
              </w:rPr>
            </w:pPr>
            <w:r w:rsidRPr="001333FA">
              <w:rPr>
                <w:rFonts w:ascii="Arial" w:eastAsia="Times New Roman" w:hAnsi="Arial" w:cs="Arial"/>
                <w:b/>
                <w:sz w:val="20"/>
                <w:szCs w:val="20"/>
                <w:lang w:val="uk-UA" w:eastAsia="ru-RU"/>
              </w:rPr>
              <w:t>Документообіг завантажених експортних контейнерів, що прибувають автотранспортом</w:t>
            </w:r>
          </w:p>
          <w:p w14:paraId="545CEA69" w14:textId="6FF07921" w:rsidR="001333FA" w:rsidRPr="001333FA" w:rsidRDefault="001333FA"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4E44770A" w14:textId="5FBB49EF" w:rsidR="006B3EA0" w:rsidRPr="00AB77B7" w:rsidRDefault="006B3EA0" w:rsidP="00F16BBB">
            <w:pPr>
              <w:pStyle w:val="a3"/>
              <w:spacing w:after="0" w:line="240" w:lineRule="auto"/>
              <w:ind w:left="0"/>
              <w:contextualSpacing w:val="0"/>
              <w:jc w:val="both"/>
              <w:rPr>
                <w:rFonts w:ascii="Arial" w:eastAsia="Times New Roman" w:hAnsi="Arial" w:cs="Arial"/>
                <w:b/>
                <w:bCs/>
                <w:sz w:val="20"/>
                <w:szCs w:val="20"/>
                <w:lang w:val="en-US" w:eastAsia="ru-RU"/>
              </w:rPr>
            </w:pPr>
            <w:r w:rsidRPr="00AB77B7">
              <w:rPr>
                <w:rFonts w:ascii="Arial" w:hAnsi="Arial" w:cs="Arial"/>
                <w:b/>
                <w:bCs/>
                <w:sz w:val="20"/>
                <w:szCs w:val="20"/>
                <w:lang w:val="en-US"/>
              </w:rPr>
              <w:t xml:space="preserve">11. Document flow for </w:t>
            </w:r>
            <w:r w:rsidR="009B3FFF" w:rsidRPr="00AB77B7">
              <w:rPr>
                <w:rFonts w:ascii="Arial" w:hAnsi="Arial" w:cs="Arial"/>
                <w:b/>
                <w:bCs/>
                <w:sz w:val="20"/>
                <w:szCs w:val="20"/>
                <w:lang w:val="en-US"/>
              </w:rPr>
              <w:t>laden</w:t>
            </w:r>
            <w:r w:rsidRPr="00AB77B7">
              <w:rPr>
                <w:rFonts w:ascii="Arial" w:hAnsi="Arial" w:cs="Arial"/>
                <w:b/>
                <w:bCs/>
                <w:sz w:val="20"/>
                <w:szCs w:val="20"/>
                <w:lang w:val="en-US"/>
              </w:rPr>
              <w:t xml:space="preserve"> export containers arriving by road</w:t>
            </w:r>
          </w:p>
        </w:tc>
      </w:tr>
      <w:tr w:rsidR="00B70E18" w:rsidRPr="00AB77B7" w14:paraId="6D8F4F53" w14:textId="678A3D01" w:rsidTr="00F16BBB">
        <w:tc>
          <w:tcPr>
            <w:tcW w:w="5382" w:type="dxa"/>
            <w:tcBorders>
              <w:right w:val="single" w:sz="4" w:space="0" w:color="auto"/>
            </w:tcBorders>
          </w:tcPr>
          <w:p w14:paraId="3C4DA7EC" w14:textId="2C079FAB" w:rsidR="001333FA" w:rsidRPr="001333FA" w:rsidRDefault="001333FA"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1333FA">
              <w:rPr>
                <w:rFonts w:ascii="Arial" w:eastAsia="Times New Roman" w:hAnsi="Arial" w:cs="Arial"/>
                <w:sz w:val="20"/>
                <w:szCs w:val="20"/>
                <w:lang w:val="uk-UA" w:eastAsia="ru-RU"/>
              </w:rPr>
              <w:t>При надходженні контейнерів автотранспортом, Агент в електронному вигляді надсилає до СЦ заявку із зазначенням:</w:t>
            </w:r>
          </w:p>
          <w:p w14:paraId="0A2FE14E" w14:textId="77777777" w:rsidR="001333FA" w:rsidRPr="001333FA" w:rsidRDefault="001333FA" w:rsidP="00F16BBB">
            <w:pPr>
              <w:spacing w:after="0" w:line="240" w:lineRule="auto"/>
              <w:jc w:val="both"/>
              <w:rPr>
                <w:rFonts w:ascii="Arial" w:eastAsia="Times New Roman" w:hAnsi="Arial" w:cs="Arial"/>
                <w:sz w:val="20"/>
                <w:szCs w:val="20"/>
                <w:lang w:val="uk-UA" w:eastAsia="ru-RU"/>
              </w:rPr>
            </w:pPr>
            <w:r w:rsidRPr="001333FA">
              <w:rPr>
                <w:rFonts w:ascii="Arial" w:eastAsia="Times New Roman" w:hAnsi="Arial" w:cs="Arial"/>
                <w:sz w:val="20"/>
                <w:szCs w:val="20"/>
                <w:lang w:val="uk-UA" w:eastAsia="ru-RU"/>
              </w:rPr>
              <w:t xml:space="preserve">- Номери </w:t>
            </w:r>
            <w:proofErr w:type="spellStart"/>
            <w:r w:rsidRPr="001333FA">
              <w:rPr>
                <w:rFonts w:ascii="Arial" w:eastAsia="Times New Roman" w:hAnsi="Arial" w:cs="Arial"/>
                <w:sz w:val="20"/>
                <w:szCs w:val="20"/>
                <w:lang w:val="uk-UA" w:eastAsia="ru-RU"/>
              </w:rPr>
              <w:t>букінгу</w:t>
            </w:r>
            <w:proofErr w:type="spellEnd"/>
            <w:r w:rsidRPr="001333FA">
              <w:rPr>
                <w:rFonts w:ascii="Arial" w:eastAsia="Times New Roman" w:hAnsi="Arial" w:cs="Arial"/>
                <w:sz w:val="20"/>
                <w:szCs w:val="20"/>
                <w:lang w:val="uk-UA" w:eastAsia="ru-RU"/>
              </w:rPr>
              <w:t>;</w:t>
            </w:r>
          </w:p>
          <w:p w14:paraId="69E31545" w14:textId="77777777" w:rsidR="001333FA" w:rsidRPr="001333FA" w:rsidRDefault="001333FA" w:rsidP="00F16BBB">
            <w:pPr>
              <w:spacing w:after="0" w:line="240" w:lineRule="auto"/>
              <w:jc w:val="both"/>
              <w:rPr>
                <w:rFonts w:ascii="Arial" w:eastAsia="Times New Roman" w:hAnsi="Arial" w:cs="Arial"/>
                <w:sz w:val="20"/>
                <w:szCs w:val="20"/>
                <w:lang w:val="uk-UA" w:eastAsia="ru-RU"/>
              </w:rPr>
            </w:pPr>
            <w:r w:rsidRPr="001333FA">
              <w:rPr>
                <w:rFonts w:ascii="Arial" w:eastAsia="Times New Roman" w:hAnsi="Arial" w:cs="Arial"/>
                <w:sz w:val="20"/>
                <w:szCs w:val="20"/>
                <w:lang w:val="uk-UA" w:eastAsia="ru-RU"/>
              </w:rPr>
              <w:t>- назви судна та номери рейсу (планованої дати його приходу);</w:t>
            </w:r>
          </w:p>
          <w:p w14:paraId="47B3F126" w14:textId="77777777" w:rsidR="001333FA" w:rsidRPr="001333FA" w:rsidRDefault="001333FA" w:rsidP="00F16BBB">
            <w:pPr>
              <w:spacing w:after="0" w:line="240" w:lineRule="auto"/>
              <w:jc w:val="both"/>
              <w:rPr>
                <w:rFonts w:ascii="Arial" w:eastAsia="Times New Roman" w:hAnsi="Arial" w:cs="Arial"/>
                <w:sz w:val="20"/>
                <w:szCs w:val="20"/>
                <w:lang w:val="uk-UA" w:eastAsia="ru-RU"/>
              </w:rPr>
            </w:pPr>
            <w:r w:rsidRPr="001333FA">
              <w:rPr>
                <w:rFonts w:ascii="Arial" w:eastAsia="Times New Roman" w:hAnsi="Arial" w:cs="Arial"/>
                <w:sz w:val="20"/>
                <w:szCs w:val="20"/>
                <w:lang w:val="uk-UA" w:eastAsia="ru-RU"/>
              </w:rPr>
              <w:t xml:space="preserve">- номери (номерів) контейнерів, або кількість контейнерів кожного типу (сухі, рефрижераторні, танки, </w:t>
            </w:r>
            <w:proofErr w:type="spellStart"/>
            <w:r w:rsidRPr="001333FA">
              <w:rPr>
                <w:rFonts w:ascii="Arial" w:eastAsia="Times New Roman" w:hAnsi="Arial" w:cs="Arial"/>
                <w:sz w:val="20"/>
                <w:szCs w:val="20"/>
                <w:lang w:val="uk-UA" w:eastAsia="ru-RU"/>
              </w:rPr>
              <w:t>флети</w:t>
            </w:r>
            <w:proofErr w:type="spellEnd"/>
            <w:r w:rsidRPr="001333FA">
              <w:rPr>
                <w:rFonts w:ascii="Arial" w:eastAsia="Times New Roman" w:hAnsi="Arial" w:cs="Arial"/>
                <w:sz w:val="20"/>
                <w:szCs w:val="20"/>
                <w:lang w:val="uk-UA" w:eastAsia="ru-RU"/>
              </w:rPr>
              <w:t>) та розміру (20 або 40 футових), інформації про режими зберігання вантажу, інформацію про небезпеку вантажу (відповідно до класифікації ООН, IMO);</w:t>
            </w:r>
          </w:p>
          <w:p w14:paraId="6CB4C24F" w14:textId="5D372D06" w:rsidR="001333FA" w:rsidRPr="001333FA" w:rsidRDefault="001333FA" w:rsidP="00F16BBB">
            <w:pPr>
              <w:spacing w:after="0" w:line="240" w:lineRule="auto"/>
              <w:jc w:val="both"/>
              <w:rPr>
                <w:rFonts w:ascii="Arial" w:eastAsia="Times New Roman" w:hAnsi="Arial" w:cs="Arial"/>
                <w:sz w:val="20"/>
                <w:szCs w:val="20"/>
                <w:lang w:val="uk-UA" w:eastAsia="ru-RU"/>
              </w:rPr>
            </w:pPr>
            <w:r w:rsidRPr="001333FA">
              <w:rPr>
                <w:rFonts w:ascii="Arial" w:eastAsia="Times New Roman" w:hAnsi="Arial" w:cs="Arial"/>
                <w:sz w:val="20"/>
                <w:szCs w:val="20"/>
                <w:lang w:val="uk-UA" w:eastAsia="ru-RU"/>
              </w:rPr>
              <w:t>- експедитора, за документами якого надійде вантаж.</w:t>
            </w:r>
          </w:p>
        </w:tc>
        <w:tc>
          <w:tcPr>
            <w:tcW w:w="5096" w:type="dxa"/>
            <w:tcBorders>
              <w:left w:val="single" w:sz="4" w:space="0" w:color="auto"/>
            </w:tcBorders>
          </w:tcPr>
          <w:p w14:paraId="15D4EF58" w14:textId="112F8782" w:rsidR="009B3FFF" w:rsidRPr="00AB77B7" w:rsidRDefault="009B3FFF"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1</w:t>
            </w:r>
            <w:r w:rsidR="00175D68" w:rsidRPr="00AB77B7">
              <w:rPr>
                <w:rFonts w:ascii="Arial" w:eastAsia="Times New Roman" w:hAnsi="Arial" w:cs="Arial"/>
                <w:sz w:val="20"/>
                <w:szCs w:val="20"/>
                <w:lang w:val="en-US" w:eastAsia="ru-RU"/>
              </w:rPr>
              <w:t>1</w:t>
            </w:r>
            <w:r w:rsidRPr="00AB77B7">
              <w:rPr>
                <w:rFonts w:ascii="Arial" w:eastAsia="Times New Roman" w:hAnsi="Arial" w:cs="Arial"/>
                <w:sz w:val="20"/>
                <w:szCs w:val="20"/>
                <w:lang w:val="en-US" w:eastAsia="ru-RU"/>
              </w:rPr>
              <w:t>.1. Upon receipt of containers by road, the Agent electronically sends an application to the SC indicating the following:</w:t>
            </w:r>
          </w:p>
          <w:p w14:paraId="24EEBCBE" w14:textId="77777777" w:rsidR="009B3FFF" w:rsidRPr="00AB77B7" w:rsidRDefault="009B3FFF"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booking </w:t>
            </w:r>
            <w:proofErr w:type="gramStart"/>
            <w:r w:rsidRPr="00AB77B7">
              <w:rPr>
                <w:rFonts w:ascii="Arial" w:eastAsia="Times New Roman" w:hAnsi="Arial" w:cs="Arial"/>
                <w:sz w:val="20"/>
                <w:szCs w:val="20"/>
                <w:lang w:val="en-US" w:eastAsia="ru-RU"/>
              </w:rPr>
              <w:t>numbers;</w:t>
            </w:r>
            <w:proofErr w:type="gramEnd"/>
          </w:p>
          <w:p w14:paraId="75CB7A38" w14:textId="77777777" w:rsidR="009B3FFF" w:rsidRPr="00AB77B7" w:rsidRDefault="009B3FFF"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vessel name and voyage number (planned date of its arrival</w:t>
            </w:r>
            <w:proofErr w:type="gramStart"/>
            <w:r w:rsidRPr="00AB77B7">
              <w:rPr>
                <w:rFonts w:ascii="Arial" w:eastAsia="Times New Roman" w:hAnsi="Arial" w:cs="Arial"/>
                <w:sz w:val="20"/>
                <w:szCs w:val="20"/>
                <w:lang w:val="en-US" w:eastAsia="ru-RU"/>
              </w:rPr>
              <w:t>);</w:t>
            </w:r>
            <w:proofErr w:type="gramEnd"/>
          </w:p>
          <w:p w14:paraId="1A1CB533" w14:textId="3212FF34" w:rsidR="009B3FFF" w:rsidRPr="00AB77B7" w:rsidRDefault="009B3FFF"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numbers (numbers) of containers, or the number of containers of each type (dry, refrigerated, tanks, flats) and size (20’ or 40’), information about cargo storage modes, information about cargo hazard (in accordance with UN classification, IMO</w:t>
            </w:r>
            <w:proofErr w:type="gramStart"/>
            <w:r w:rsidRPr="00AB77B7">
              <w:rPr>
                <w:rFonts w:ascii="Arial" w:eastAsia="Times New Roman" w:hAnsi="Arial" w:cs="Arial"/>
                <w:sz w:val="20"/>
                <w:szCs w:val="20"/>
                <w:lang w:val="en-US" w:eastAsia="ru-RU"/>
              </w:rPr>
              <w:t>);</w:t>
            </w:r>
            <w:proofErr w:type="gramEnd"/>
          </w:p>
          <w:p w14:paraId="7CC9315A" w14:textId="77777777" w:rsidR="00B70E18" w:rsidRDefault="009B3FFF"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Freight Forwarder, according to whose documents the goods will arrive.</w:t>
            </w:r>
          </w:p>
          <w:p w14:paraId="3D533890" w14:textId="3B851D7E" w:rsidR="001333FA" w:rsidRPr="00AB77B7" w:rsidRDefault="001333FA"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175D68" w:rsidRPr="00AB77B7" w14:paraId="7DADAD5B" w14:textId="0AF5E330" w:rsidTr="00F16BBB">
        <w:tc>
          <w:tcPr>
            <w:tcW w:w="5382" w:type="dxa"/>
            <w:tcBorders>
              <w:right w:val="single" w:sz="4" w:space="0" w:color="auto"/>
            </w:tcBorders>
          </w:tcPr>
          <w:p w14:paraId="2DE32275" w14:textId="13C8EAF5" w:rsidR="00175D68" w:rsidRPr="003D4F23" w:rsidRDefault="001333FA"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3D4F23">
              <w:rPr>
                <w:rFonts w:ascii="Arial" w:eastAsia="Times New Roman" w:hAnsi="Arial" w:cs="Arial"/>
                <w:sz w:val="20"/>
                <w:szCs w:val="20"/>
                <w:lang w:val="uk-UA" w:eastAsia="ru-RU"/>
              </w:rPr>
              <w:t xml:space="preserve">До прибуття автомобіля з контейнером на Термінал, в ІІС має бути оформлений та підтверджений </w:t>
            </w:r>
            <w:proofErr w:type="spellStart"/>
            <w:r w:rsidRPr="003D4F23">
              <w:rPr>
                <w:rFonts w:ascii="Arial" w:eastAsia="Times New Roman" w:hAnsi="Arial" w:cs="Arial"/>
                <w:sz w:val="20"/>
                <w:szCs w:val="20"/>
                <w:lang w:val="uk-UA" w:eastAsia="ru-RU"/>
              </w:rPr>
              <w:t>автовізит</w:t>
            </w:r>
            <w:proofErr w:type="spellEnd"/>
            <w:r w:rsidRPr="003D4F23">
              <w:rPr>
                <w:rFonts w:ascii="Arial" w:eastAsia="Times New Roman" w:hAnsi="Arial" w:cs="Arial"/>
                <w:sz w:val="20"/>
                <w:szCs w:val="20"/>
                <w:lang w:val="uk-UA" w:eastAsia="ru-RU"/>
              </w:rPr>
              <w:t xml:space="preserve">. Настійно рекомендується, щоб експедитор зробив це через веб-портал Терміналу, а потім повідомив номер візиту до водія або передав йому специфікацію візиту. Без підтвердженого </w:t>
            </w:r>
            <w:proofErr w:type="spellStart"/>
            <w:r w:rsidRPr="003D4F23">
              <w:rPr>
                <w:rFonts w:ascii="Arial" w:eastAsia="Times New Roman" w:hAnsi="Arial" w:cs="Arial"/>
                <w:sz w:val="20"/>
                <w:szCs w:val="20"/>
                <w:lang w:val="uk-UA" w:eastAsia="ru-RU"/>
              </w:rPr>
              <w:t>автовізиту</w:t>
            </w:r>
            <w:proofErr w:type="spellEnd"/>
            <w:r w:rsidRPr="003D4F23">
              <w:rPr>
                <w:rFonts w:ascii="Arial" w:eastAsia="Times New Roman" w:hAnsi="Arial" w:cs="Arial"/>
                <w:sz w:val="20"/>
                <w:szCs w:val="20"/>
                <w:lang w:val="uk-UA" w:eastAsia="ru-RU"/>
              </w:rPr>
              <w:t xml:space="preserve"> автомобіль не може приїхати на територію Терміналу.</w:t>
            </w:r>
          </w:p>
        </w:tc>
        <w:tc>
          <w:tcPr>
            <w:tcW w:w="5096" w:type="dxa"/>
            <w:tcBorders>
              <w:left w:val="single" w:sz="4" w:space="0" w:color="auto"/>
            </w:tcBorders>
          </w:tcPr>
          <w:p w14:paraId="46087414" w14:textId="77777777" w:rsidR="00175D68" w:rsidRDefault="00175D68"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t>11.2. Prior to the arrival of a motor vehicle with a container at the Terminal, an auto visit should be issued and confirmed at the IIS. It is highly recommended for the freight forwarder to do it through the Terminal's web portal and then communicate the visit number to the driver or give him the visit specification. Without a confirmed auto visit, the motor vehicle cannot enter the territory of the Terminal.</w:t>
            </w:r>
          </w:p>
          <w:p w14:paraId="161954DF" w14:textId="1DEA7147" w:rsidR="001333FA" w:rsidRPr="00AB77B7" w:rsidRDefault="001333FA"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175D68" w:rsidRPr="00AB77B7" w14:paraId="5DEFABFC" w14:textId="1853641D" w:rsidTr="00F16BBB">
        <w:tc>
          <w:tcPr>
            <w:tcW w:w="5382" w:type="dxa"/>
            <w:tcBorders>
              <w:right w:val="single" w:sz="4" w:space="0" w:color="auto"/>
            </w:tcBorders>
          </w:tcPr>
          <w:p w14:paraId="2C78D872" w14:textId="77777777" w:rsidR="00175D68" w:rsidRPr="003D4F23" w:rsidRDefault="001333FA"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3D4F23">
              <w:rPr>
                <w:rFonts w:ascii="Arial" w:eastAsia="Times New Roman" w:hAnsi="Arial" w:cs="Arial"/>
                <w:sz w:val="20"/>
                <w:szCs w:val="20"/>
                <w:lang w:val="uk-UA" w:eastAsia="ru-RU"/>
              </w:rPr>
              <w:t xml:space="preserve">Якщо </w:t>
            </w:r>
            <w:proofErr w:type="spellStart"/>
            <w:r w:rsidRPr="003D4F23">
              <w:rPr>
                <w:rFonts w:ascii="Arial" w:eastAsia="Times New Roman" w:hAnsi="Arial" w:cs="Arial"/>
                <w:sz w:val="20"/>
                <w:szCs w:val="20"/>
                <w:lang w:val="uk-UA" w:eastAsia="ru-RU"/>
              </w:rPr>
              <w:t>автовізит</w:t>
            </w:r>
            <w:proofErr w:type="spellEnd"/>
            <w:r w:rsidRPr="003D4F23">
              <w:rPr>
                <w:rFonts w:ascii="Arial" w:eastAsia="Times New Roman" w:hAnsi="Arial" w:cs="Arial"/>
                <w:sz w:val="20"/>
                <w:szCs w:val="20"/>
                <w:lang w:val="uk-UA" w:eastAsia="ru-RU"/>
              </w:rPr>
              <w:t xml:space="preserve"> не був оформлений в електронному вигляді експедитором, автомобіль з контейнером повинен прибути до вікна ручного оформлення </w:t>
            </w:r>
            <w:proofErr w:type="spellStart"/>
            <w:r w:rsidRPr="003D4F23">
              <w:rPr>
                <w:rFonts w:ascii="Arial" w:eastAsia="Times New Roman" w:hAnsi="Arial" w:cs="Arial"/>
                <w:sz w:val="20"/>
                <w:szCs w:val="20"/>
                <w:lang w:val="uk-UA" w:eastAsia="ru-RU"/>
              </w:rPr>
              <w:t>автовізитів</w:t>
            </w:r>
            <w:proofErr w:type="spellEnd"/>
            <w:r w:rsidRPr="003D4F23">
              <w:rPr>
                <w:rFonts w:ascii="Arial" w:eastAsia="Times New Roman" w:hAnsi="Arial" w:cs="Arial"/>
                <w:sz w:val="20"/>
                <w:szCs w:val="20"/>
                <w:lang w:val="uk-UA" w:eastAsia="ru-RU"/>
              </w:rPr>
              <w:t xml:space="preserve"> СЦ. Після прибуття водій пред'являє комплект товаросупровідних документів СЦ. У товарно-транспортній накладній обов'язково вказується номер </w:t>
            </w:r>
            <w:proofErr w:type="spellStart"/>
            <w:r w:rsidRPr="003D4F23">
              <w:rPr>
                <w:rFonts w:ascii="Arial" w:eastAsia="Times New Roman" w:hAnsi="Arial" w:cs="Arial"/>
                <w:sz w:val="20"/>
                <w:szCs w:val="20"/>
                <w:lang w:val="uk-UA" w:eastAsia="ru-RU"/>
              </w:rPr>
              <w:t>букінгу</w:t>
            </w:r>
            <w:proofErr w:type="spellEnd"/>
            <w:r w:rsidRPr="003D4F23">
              <w:rPr>
                <w:rFonts w:ascii="Arial" w:eastAsia="Times New Roman" w:hAnsi="Arial" w:cs="Arial"/>
                <w:sz w:val="20"/>
                <w:szCs w:val="20"/>
                <w:lang w:val="uk-UA" w:eastAsia="ru-RU"/>
              </w:rPr>
              <w:t>, яким буде проводиться навантаження контейнерів. Прийом контейнерів за заявками для завантаження на судно закінчується за 24 години до запланованої дати/часу приходу судна, за винятком завезення вантажу для обробки за прямим варіантом, або завезення суднових партій контейнерів, який здійснюється за попереднім погодженням із службою експлуатації терміналу. Запланована дата/час підходу судна визначається ІІС Терміналу на основі Місячного графіка (</w:t>
            </w:r>
            <w:proofErr w:type="spellStart"/>
            <w:r w:rsidRPr="003D4F23">
              <w:rPr>
                <w:rFonts w:ascii="Arial" w:eastAsia="Times New Roman" w:hAnsi="Arial" w:cs="Arial"/>
                <w:sz w:val="20"/>
                <w:szCs w:val="20"/>
                <w:lang w:val="uk-UA" w:eastAsia="ru-RU"/>
              </w:rPr>
              <w:t>оперативно</w:t>
            </w:r>
            <w:proofErr w:type="spellEnd"/>
            <w:r w:rsidRPr="003D4F23">
              <w:rPr>
                <w:rFonts w:ascii="Arial" w:eastAsia="Times New Roman" w:hAnsi="Arial" w:cs="Arial"/>
                <w:sz w:val="20"/>
                <w:szCs w:val="20"/>
                <w:lang w:val="uk-UA" w:eastAsia="ru-RU"/>
              </w:rPr>
              <w:t xml:space="preserve"> коригується згідно з п. 2.2.). Технік СЦ оформляє </w:t>
            </w:r>
            <w:proofErr w:type="spellStart"/>
            <w:r w:rsidRPr="003D4F23">
              <w:rPr>
                <w:rFonts w:ascii="Arial" w:eastAsia="Times New Roman" w:hAnsi="Arial" w:cs="Arial"/>
                <w:sz w:val="20"/>
                <w:szCs w:val="20"/>
                <w:lang w:val="uk-UA" w:eastAsia="ru-RU"/>
              </w:rPr>
              <w:t>автовізит</w:t>
            </w:r>
            <w:proofErr w:type="spellEnd"/>
            <w:r w:rsidRPr="003D4F23">
              <w:rPr>
                <w:rFonts w:ascii="Arial" w:eastAsia="Times New Roman" w:hAnsi="Arial" w:cs="Arial"/>
                <w:sz w:val="20"/>
                <w:szCs w:val="20"/>
                <w:lang w:val="uk-UA" w:eastAsia="ru-RU"/>
              </w:rPr>
              <w:t xml:space="preserve"> до ІІС терміналу та видає водієві його специфікацію. Після оформлення візиту автомобіль може прямувати на в'їзний </w:t>
            </w:r>
            <w:proofErr w:type="spellStart"/>
            <w:r w:rsidRPr="003D4F23">
              <w:rPr>
                <w:rFonts w:ascii="Arial" w:eastAsia="Times New Roman" w:hAnsi="Arial" w:cs="Arial"/>
                <w:sz w:val="20"/>
                <w:szCs w:val="20"/>
                <w:lang w:val="uk-UA" w:eastAsia="ru-RU"/>
              </w:rPr>
              <w:t>гейт</w:t>
            </w:r>
            <w:proofErr w:type="spellEnd"/>
            <w:r w:rsidRPr="003D4F23">
              <w:rPr>
                <w:rFonts w:ascii="Arial" w:eastAsia="Times New Roman" w:hAnsi="Arial" w:cs="Arial"/>
                <w:sz w:val="20"/>
                <w:szCs w:val="20"/>
                <w:lang w:val="uk-UA" w:eastAsia="ru-RU"/>
              </w:rPr>
              <w:t>.</w:t>
            </w:r>
          </w:p>
          <w:p w14:paraId="0AE06782" w14:textId="1B65D3BE" w:rsidR="001333FA" w:rsidRPr="003D4F23" w:rsidRDefault="001333FA"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52346A0D" w14:textId="1CC67A85"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 xml:space="preserve">11.3. If the auto visit has not been issued electronically in advance by </w:t>
            </w:r>
            <w:r w:rsidR="00C95D09" w:rsidRPr="00AB77B7">
              <w:rPr>
                <w:rFonts w:ascii="Arial" w:hAnsi="Arial" w:cs="Arial"/>
                <w:sz w:val="20"/>
                <w:szCs w:val="20"/>
                <w:lang w:val="en-US"/>
              </w:rPr>
              <w:t>the Freight Forwarder</w:t>
            </w:r>
            <w:r w:rsidRPr="00AB77B7">
              <w:rPr>
                <w:rFonts w:ascii="Arial" w:hAnsi="Arial" w:cs="Arial"/>
                <w:sz w:val="20"/>
                <w:szCs w:val="20"/>
                <w:lang w:val="en-US"/>
              </w:rPr>
              <w:t>, the vehicle with the container should arrive at the window for manually issuing auto visits to the SC. Upon arrival, the driver presents a set of shipping documents to the SC. The bill of lading should indicate the number of the booking, according to which the containers will be loaded. Acceptance of containers on applications for loading onto a ship ends 24 hours before the planned date/time of the ship's arrival, except delivery of cargo for processing according to the direct option, or the delivery of shiploads of containers, which is carried out by prior agreement with the terminal operation service. The planned date/time of the ship's approach is determined in the IIS of the Terminal based on the Monthly schedule (it is promptly corrected in accordance with clause 2.2.). The SC technician draws up an auto visit to the IIS of the terminal and gives the driver his specification. After registration of the visit, the motor vehicle can go to the entrance gate.</w:t>
            </w:r>
          </w:p>
        </w:tc>
      </w:tr>
      <w:tr w:rsidR="00175D68" w:rsidRPr="00AB77B7" w14:paraId="47D70C86" w14:textId="5CA06ED4" w:rsidTr="00F16BBB">
        <w:tc>
          <w:tcPr>
            <w:tcW w:w="5382" w:type="dxa"/>
            <w:tcBorders>
              <w:right w:val="single" w:sz="4" w:space="0" w:color="auto"/>
            </w:tcBorders>
          </w:tcPr>
          <w:p w14:paraId="7A317CBD" w14:textId="77777777" w:rsidR="00175D68" w:rsidRPr="003D4F23" w:rsidRDefault="001333FA" w:rsidP="00F16BBB">
            <w:pPr>
              <w:pStyle w:val="a3"/>
              <w:numPr>
                <w:ilvl w:val="1"/>
                <w:numId w:val="9"/>
              </w:numPr>
              <w:tabs>
                <w:tab w:val="clear" w:pos="689"/>
                <w:tab w:val="num" w:pos="751"/>
              </w:tabs>
              <w:spacing w:after="0" w:line="240" w:lineRule="auto"/>
              <w:ind w:left="0" w:firstLine="0"/>
              <w:contextualSpacing w:val="0"/>
              <w:jc w:val="both"/>
              <w:rPr>
                <w:rFonts w:ascii="Arial" w:eastAsia="Times New Roman" w:hAnsi="Arial" w:cs="Arial"/>
                <w:b/>
                <w:sz w:val="20"/>
                <w:szCs w:val="20"/>
                <w:lang w:val="uk-UA" w:eastAsia="ru-RU"/>
              </w:rPr>
            </w:pPr>
            <w:r w:rsidRPr="003D4F23">
              <w:rPr>
                <w:rFonts w:ascii="Arial" w:eastAsia="Times New Roman" w:hAnsi="Arial" w:cs="Arial"/>
                <w:sz w:val="20"/>
                <w:szCs w:val="20"/>
                <w:lang w:val="uk-UA" w:eastAsia="ru-RU"/>
              </w:rPr>
              <w:t xml:space="preserve">На в'їзному </w:t>
            </w:r>
            <w:proofErr w:type="spellStart"/>
            <w:r w:rsidRPr="003D4F23">
              <w:rPr>
                <w:rFonts w:ascii="Arial" w:eastAsia="Times New Roman" w:hAnsi="Arial" w:cs="Arial"/>
                <w:sz w:val="20"/>
                <w:szCs w:val="20"/>
                <w:lang w:val="uk-UA" w:eastAsia="ru-RU"/>
              </w:rPr>
              <w:t>гейті</w:t>
            </w:r>
            <w:proofErr w:type="spellEnd"/>
            <w:r w:rsidRPr="003D4F23">
              <w:rPr>
                <w:rFonts w:ascii="Arial" w:eastAsia="Times New Roman" w:hAnsi="Arial" w:cs="Arial"/>
                <w:sz w:val="20"/>
                <w:szCs w:val="20"/>
                <w:lang w:val="uk-UA" w:eastAsia="ru-RU"/>
              </w:rPr>
              <w:t xml:space="preserve"> водій повідомляє інспектору охорони код </w:t>
            </w:r>
            <w:proofErr w:type="spellStart"/>
            <w:r w:rsidRPr="003D4F23">
              <w:rPr>
                <w:rFonts w:ascii="Arial" w:eastAsia="Times New Roman" w:hAnsi="Arial" w:cs="Arial"/>
                <w:sz w:val="20"/>
                <w:szCs w:val="20"/>
                <w:lang w:val="uk-UA" w:eastAsia="ru-RU"/>
              </w:rPr>
              <w:t>автовізиту</w:t>
            </w:r>
            <w:proofErr w:type="spellEnd"/>
            <w:r w:rsidRPr="003D4F23">
              <w:rPr>
                <w:rFonts w:ascii="Arial" w:eastAsia="Times New Roman" w:hAnsi="Arial" w:cs="Arial"/>
                <w:sz w:val="20"/>
                <w:szCs w:val="20"/>
                <w:lang w:val="uk-UA" w:eastAsia="ru-RU"/>
              </w:rPr>
              <w:t xml:space="preserve"> (або передає його специфікацію). Інспектор вводить код візиту до РТ, звіряє інформацію про візит з документами водія та на автомобіль, оглядає автомобіль та контейнер. Потім інспектор сканує перепустку (видає сигнальну табличку), передає його водієві. </w:t>
            </w:r>
            <w:proofErr w:type="spellStart"/>
            <w:r w:rsidRPr="003D4F23">
              <w:rPr>
                <w:rFonts w:ascii="Arial" w:eastAsia="Times New Roman" w:hAnsi="Arial" w:cs="Arial"/>
                <w:sz w:val="20"/>
                <w:szCs w:val="20"/>
                <w:lang w:val="uk-UA" w:eastAsia="ru-RU"/>
              </w:rPr>
              <w:t>Тальман</w:t>
            </w:r>
            <w:proofErr w:type="spellEnd"/>
            <w:r w:rsidRPr="003D4F23">
              <w:rPr>
                <w:rFonts w:ascii="Arial" w:eastAsia="Times New Roman" w:hAnsi="Arial" w:cs="Arial"/>
                <w:sz w:val="20"/>
                <w:szCs w:val="20"/>
                <w:lang w:val="uk-UA" w:eastAsia="ru-RU"/>
              </w:rPr>
              <w:t xml:space="preserve"> друкує маршрутний лист руху машини із зазначенням штабеля, смуги руху та осередку вивантаження. У той </w:t>
            </w:r>
            <w:r w:rsidRPr="003D4F23">
              <w:rPr>
                <w:rFonts w:ascii="Arial" w:eastAsia="Times New Roman" w:hAnsi="Arial" w:cs="Arial"/>
                <w:sz w:val="20"/>
                <w:szCs w:val="20"/>
                <w:lang w:val="uk-UA" w:eastAsia="ru-RU"/>
              </w:rPr>
              <w:lastRenderedPageBreak/>
              <w:t xml:space="preserve">же час ІІС асоціює машину з конкретним </w:t>
            </w:r>
            <w:proofErr w:type="spellStart"/>
            <w:r w:rsidRPr="003D4F23">
              <w:rPr>
                <w:rFonts w:ascii="Arial" w:eastAsia="Times New Roman" w:hAnsi="Arial" w:cs="Arial"/>
                <w:sz w:val="20"/>
                <w:szCs w:val="20"/>
                <w:lang w:val="uk-UA" w:eastAsia="ru-RU"/>
              </w:rPr>
              <w:t>автовізитом</w:t>
            </w:r>
            <w:proofErr w:type="spellEnd"/>
            <w:r w:rsidRPr="003D4F23">
              <w:rPr>
                <w:rFonts w:ascii="Arial" w:eastAsia="Times New Roman" w:hAnsi="Arial" w:cs="Arial"/>
                <w:sz w:val="20"/>
                <w:szCs w:val="20"/>
                <w:lang w:val="uk-UA" w:eastAsia="ru-RU"/>
              </w:rPr>
              <w:t xml:space="preserve"> та технологічним пропуском (сигнальною табличкою), які надалі будуть використовуватися для обробки машини. Автомобіль слід на розвантаження.</w:t>
            </w:r>
          </w:p>
          <w:p w14:paraId="4EA5C082" w14:textId="17DC518E" w:rsidR="001333FA" w:rsidRPr="003D4F23" w:rsidRDefault="001333FA"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11C8A1BF" w14:textId="34F26B7D"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lastRenderedPageBreak/>
              <w:t xml:space="preserve">11.4. At the entrance gate, the driver informs the security inspector of the motor vehicle visit code (or transfers its specification). The inspector enters the visit code in the RT, checks the information about the visit with the documents of the driver and the motor vehicle, inspects the motor vehicle and the container. Then the inspector scans the pass (issues a signal plate), passes it to the driver. Tallyman prints a route sheet for the movement of the machine indicating the stack, lane and </w:t>
            </w:r>
            <w:r w:rsidRPr="00AB77B7">
              <w:rPr>
                <w:rFonts w:ascii="Arial" w:hAnsi="Arial" w:cs="Arial"/>
                <w:sz w:val="20"/>
                <w:szCs w:val="20"/>
                <w:lang w:val="en-US"/>
              </w:rPr>
              <w:lastRenderedPageBreak/>
              <w:t>unloading cell. At the same time, IIS associates the motor vehicle with a specific auto visit and technological pass (signal plate), which will later be used to process the motor vehicle. The vehicle is to be unloaded.</w:t>
            </w:r>
          </w:p>
        </w:tc>
      </w:tr>
      <w:tr w:rsidR="00175D68" w:rsidRPr="00AB77B7" w14:paraId="79957CAF" w14:textId="0F2A1EC2" w:rsidTr="00F16BBB">
        <w:tc>
          <w:tcPr>
            <w:tcW w:w="5382" w:type="dxa"/>
            <w:tcBorders>
              <w:right w:val="single" w:sz="4" w:space="0" w:color="auto"/>
            </w:tcBorders>
          </w:tcPr>
          <w:p w14:paraId="2B10E6BE" w14:textId="77777777" w:rsidR="00175D68" w:rsidRPr="003D4F23" w:rsidRDefault="003D4F23"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3D4F23">
              <w:rPr>
                <w:rFonts w:ascii="Arial" w:eastAsia="Times New Roman" w:hAnsi="Arial" w:cs="Arial"/>
                <w:sz w:val="20"/>
                <w:szCs w:val="20"/>
                <w:lang w:val="uk-UA" w:eastAsia="ru-RU"/>
              </w:rPr>
              <w:lastRenderedPageBreak/>
              <w:t xml:space="preserve">Якщо інспектор виявляє невідповідності у даних </w:t>
            </w:r>
            <w:proofErr w:type="spellStart"/>
            <w:r w:rsidRPr="003D4F23">
              <w:rPr>
                <w:rFonts w:ascii="Arial" w:eastAsia="Times New Roman" w:hAnsi="Arial" w:cs="Arial"/>
                <w:sz w:val="20"/>
                <w:szCs w:val="20"/>
                <w:lang w:val="uk-UA" w:eastAsia="ru-RU"/>
              </w:rPr>
              <w:t>автовізиту</w:t>
            </w:r>
            <w:proofErr w:type="spellEnd"/>
            <w:r w:rsidRPr="003D4F23">
              <w:rPr>
                <w:rFonts w:ascii="Arial" w:eastAsia="Times New Roman" w:hAnsi="Arial" w:cs="Arial"/>
                <w:sz w:val="20"/>
                <w:szCs w:val="20"/>
                <w:lang w:val="uk-UA" w:eastAsia="ru-RU"/>
              </w:rPr>
              <w:t xml:space="preserve"> та документах водія/автомашини, або має зауваження до контейнера або пломби, то машина прямує на проміжну стоянку для складання відповідного </w:t>
            </w:r>
            <w:proofErr w:type="spellStart"/>
            <w:r w:rsidRPr="003D4F23">
              <w:rPr>
                <w:rFonts w:ascii="Arial" w:eastAsia="Times New Roman" w:hAnsi="Arial" w:cs="Arial"/>
                <w:sz w:val="20"/>
                <w:szCs w:val="20"/>
                <w:lang w:val="uk-UA" w:eastAsia="ru-RU"/>
              </w:rPr>
              <w:t>акта</w:t>
            </w:r>
            <w:proofErr w:type="spellEnd"/>
            <w:r w:rsidRPr="003D4F23">
              <w:rPr>
                <w:rFonts w:ascii="Arial" w:eastAsia="Times New Roman" w:hAnsi="Arial" w:cs="Arial"/>
                <w:sz w:val="20"/>
                <w:szCs w:val="20"/>
                <w:lang w:val="uk-UA" w:eastAsia="ru-RU"/>
              </w:rPr>
              <w:t>. Після документування, ІІС визначає місце вивантаження та автомобіль може слідувати на обробку.</w:t>
            </w:r>
          </w:p>
          <w:p w14:paraId="20084D98" w14:textId="4744878C" w:rsidR="003D4F23" w:rsidRPr="003D4F23" w:rsidRDefault="003D4F23"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5DEAA5F5" w14:textId="72855891"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11.5. If the inspector finds inconsistencies in the auto visit data and driver/motor vehicle documents, or has comments on the container or seal, the motor vehicle is sent to an intermediate parking lot to draw up an appropriate act. After documentation, IIS determines the place of unloading and the motor vehicle can be sent for processing.</w:t>
            </w:r>
          </w:p>
        </w:tc>
      </w:tr>
      <w:tr w:rsidR="00175D68" w:rsidRPr="00AB77B7" w14:paraId="1F6670AA" w14:textId="245C2725" w:rsidTr="00F16BBB">
        <w:tc>
          <w:tcPr>
            <w:tcW w:w="5382" w:type="dxa"/>
            <w:tcBorders>
              <w:right w:val="single" w:sz="4" w:space="0" w:color="auto"/>
            </w:tcBorders>
          </w:tcPr>
          <w:p w14:paraId="76DD35D0" w14:textId="0543AE03" w:rsidR="00175D68" w:rsidRPr="003D4F23" w:rsidRDefault="003D4F23" w:rsidP="00F16BBB">
            <w:pPr>
              <w:pStyle w:val="a3"/>
              <w:numPr>
                <w:ilvl w:val="1"/>
                <w:numId w:val="9"/>
              </w:numPr>
              <w:spacing w:after="0" w:line="240" w:lineRule="auto"/>
              <w:ind w:left="0" w:firstLine="0"/>
              <w:contextualSpacing w:val="0"/>
              <w:jc w:val="both"/>
              <w:rPr>
                <w:rFonts w:ascii="Arial" w:eastAsia="Times New Roman" w:hAnsi="Arial" w:cs="Arial"/>
                <w:sz w:val="20"/>
                <w:szCs w:val="20"/>
                <w:lang w:val="uk-UA" w:eastAsia="ru-RU"/>
              </w:rPr>
            </w:pPr>
            <w:r w:rsidRPr="003D4F23">
              <w:rPr>
                <w:rFonts w:ascii="Arial" w:eastAsia="Times New Roman" w:hAnsi="Arial" w:cs="Arial"/>
                <w:sz w:val="20"/>
                <w:szCs w:val="20"/>
                <w:lang w:val="uk-UA" w:eastAsia="ru-RU"/>
              </w:rPr>
              <w:t>Т</w:t>
            </w:r>
            <w:r w:rsidRPr="003D4F23">
              <w:rPr>
                <w:rFonts w:ascii="Arial" w:eastAsia="Times New Roman" w:hAnsi="Arial" w:cs="Arial"/>
                <w:sz w:val="20"/>
                <w:szCs w:val="20"/>
                <w:lang w:val="uk-UA" w:eastAsia="ru-RU"/>
              </w:rPr>
              <w:t>O</w:t>
            </w:r>
            <w:r w:rsidRPr="003D4F23">
              <w:rPr>
                <w:rFonts w:ascii="Arial" w:eastAsia="Times New Roman" w:hAnsi="Arial" w:cs="Arial"/>
                <w:sz w:val="20"/>
                <w:szCs w:val="20"/>
                <w:lang w:val="uk-UA" w:eastAsia="ru-RU"/>
              </w:rPr>
              <w:t>П отримує завдання на обробку автомашини, після прибуття в осередок вивантаження, водій виходить з машини, показує оператору Т</w:t>
            </w:r>
            <w:r w:rsidRPr="003D4F23">
              <w:rPr>
                <w:rFonts w:ascii="Arial" w:eastAsia="Times New Roman" w:hAnsi="Arial" w:cs="Arial"/>
                <w:sz w:val="20"/>
                <w:szCs w:val="20"/>
                <w:lang w:val="uk-UA" w:eastAsia="ru-RU"/>
              </w:rPr>
              <w:t>O</w:t>
            </w:r>
            <w:r w:rsidRPr="003D4F23">
              <w:rPr>
                <w:rFonts w:ascii="Arial" w:eastAsia="Times New Roman" w:hAnsi="Arial" w:cs="Arial"/>
                <w:sz w:val="20"/>
                <w:szCs w:val="20"/>
                <w:lang w:val="uk-UA" w:eastAsia="ru-RU"/>
              </w:rPr>
              <w:t>П сигнальну табличку, ідентифікуючи себе. Оператор Т</w:t>
            </w:r>
            <w:r w:rsidRPr="003D4F23">
              <w:rPr>
                <w:rFonts w:ascii="Arial" w:eastAsia="Times New Roman" w:hAnsi="Arial" w:cs="Arial"/>
                <w:sz w:val="20"/>
                <w:szCs w:val="20"/>
                <w:lang w:val="uk-UA" w:eastAsia="ru-RU"/>
              </w:rPr>
              <w:t>O</w:t>
            </w:r>
            <w:r w:rsidRPr="003D4F23">
              <w:rPr>
                <w:rFonts w:ascii="Arial" w:eastAsia="Times New Roman" w:hAnsi="Arial" w:cs="Arial"/>
                <w:sz w:val="20"/>
                <w:szCs w:val="20"/>
                <w:lang w:val="uk-UA" w:eastAsia="ru-RU"/>
              </w:rPr>
              <w:t xml:space="preserve">П встановлює контейнер у місце штабеля і підтверджує виконання, формується </w:t>
            </w:r>
            <w:proofErr w:type="spellStart"/>
            <w:r w:rsidRPr="003D4F23">
              <w:rPr>
                <w:rFonts w:ascii="Arial" w:eastAsia="Times New Roman" w:hAnsi="Arial" w:cs="Arial"/>
                <w:sz w:val="20"/>
                <w:szCs w:val="20"/>
                <w:lang w:val="uk-UA" w:eastAsia="ru-RU"/>
              </w:rPr>
              <w:t>тальманська</w:t>
            </w:r>
            <w:proofErr w:type="spellEnd"/>
            <w:r w:rsidRPr="003D4F23">
              <w:rPr>
                <w:rFonts w:ascii="Arial" w:eastAsia="Times New Roman" w:hAnsi="Arial" w:cs="Arial"/>
                <w:sz w:val="20"/>
                <w:szCs w:val="20"/>
                <w:lang w:val="uk-UA" w:eastAsia="ru-RU"/>
              </w:rPr>
              <w:t xml:space="preserve"> розписка приймання контейнера. Розвантажена машина слідує на виїзний </w:t>
            </w:r>
            <w:proofErr w:type="spellStart"/>
            <w:r w:rsidRPr="003D4F23">
              <w:rPr>
                <w:rFonts w:ascii="Arial" w:eastAsia="Times New Roman" w:hAnsi="Arial" w:cs="Arial"/>
                <w:sz w:val="20"/>
                <w:szCs w:val="20"/>
                <w:lang w:val="uk-UA" w:eastAsia="ru-RU"/>
              </w:rPr>
              <w:t>гейт</w:t>
            </w:r>
            <w:proofErr w:type="spellEnd"/>
            <w:r w:rsidRPr="003D4F23">
              <w:rPr>
                <w:rFonts w:ascii="Arial" w:eastAsia="Times New Roman" w:hAnsi="Arial" w:cs="Arial"/>
                <w:sz w:val="20"/>
                <w:szCs w:val="20"/>
                <w:lang w:val="uk-UA" w:eastAsia="ru-RU"/>
              </w:rPr>
              <w:t>.</w:t>
            </w:r>
          </w:p>
        </w:tc>
        <w:tc>
          <w:tcPr>
            <w:tcW w:w="5096" w:type="dxa"/>
            <w:tcBorders>
              <w:left w:val="single" w:sz="4" w:space="0" w:color="auto"/>
            </w:tcBorders>
          </w:tcPr>
          <w:p w14:paraId="4B751763" w14:textId="77777777" w:rsidR="00175D68" w:rsidRDefault="00175D68"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t>11.6. Rear container loader receives a task to process the motor vehicle, upon arrival at the unloading cell, the driver gets out of the motor vehicle, shows the signal sign to the rear container loader operator, identifying himself. Rear container loader operator places the container in a certain place in the stack and confirms the completion, a tallyman receipt shall be issued for receiving the container. The unloaded motor vehicle should go to the exit gate.</w:t>
            </w:r>
          </w:p>
          <w:p w14:paraId="7E568F61" w14:textId="10774A96" w:rsidR="003D4F23" w:rsidRPr="00AB77B7" w:rsidRDefault="003D4F23"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175D68" w:rsidRPr="00AB77B7" w14:paraId="7C1908F2" w14:textId="12604A51" w:rsidTr="00F16BBB">
        <w:tc>
          <w:tcPr>
            <w:tcW w:w="5382" w:type="dxa"/>
            <w:tcBorders>
              <w:right w:val="single" w:sz="4" w:space="0" w:color="auto"/>
            </w:tcBorders>
          </w:tcPr>
          <w:p w14:paraId="03E29401" w14:textId="77777777" w:rsidR="00175D68" w:rsidRPr="003D4F23" w:rsidRDefault="003D4F23"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3D4F23">
              <w:rPr>
                <w:rFonts w:ascii="Arial" w:eastAsia="Times New Roman" w:hAnsi="Arial" w:cs="Arial"/>
                <w:sz w:val="20"/>
                <w:szCs w:val="20"/>
                <w:lang w:val="uk-UA" w:eastAsia="ru-RU"/>
              </w:rPr>
              <w:t xml:space="preserve">Після прибуття машини на виїзний </w:t>
            </w:r>
            <w:proofErr w:type="spellStart"/>
            <w:r w:rsidRPr="003D4F23">
              <w:rPr>
                <w:rFonts w:ascii="Arial" w:eastAsia="Times New Roman" w:hAnsi="Arial" w:cs="Arial"/>
                <w:sz w:val="20"/>
                <w:szCs w:val="20"/>
                <w:lang w:val="uk-UA" w:eastAsia="ru-RU"/>
              </w:rPr>
              <w:t>гейт</w:t>
            </w:r>
            <w:proofErr w:type="spellEnd"/>
            <w:r w:rsidRPr="003D4F23">
              <w:rPr>
                <w:rFonts w:ascii="Arial" w:eastAsia="Times New Roman" w:hAnsi="Arial" w:cs="Arial"/>
                <w:sz w:val="20"/>
                <w:szCs w:val="20"/>
                <w:lang w:val="uk-UA" w:eastAsia="ru-RU"/>
              </w:rPr>
              <w:t xml:space="preserve"> інспектор сканує перепустку і звіряє дані з інформацією в РТ. Технік </w:t>
            </w:r>
            <w:proofErr w:type="spellStart"/>
            <w:r w:rsidRPr="003D4F23">
              <w:rPr>
                <w:rFonts w:ascii="Arial" w:eastAsia="Times New Roman" w:hAnsi="Arial" w:cs="Arial"/>
                <w:sz w:val="20"/>
                <w:szCs w:val="20"/>
                <w:lang w:val="uk-UA" w:eastAsia="ru-RU"/>
              </w:rPr>
              <w:t>гейта</w:t>
            </w:r>
            <w:proofErr w:type="spellEnd"/>
            <w:r w:rsidRPr="003D4F23">
              <w:rPr>
                <w:rFonts w:ascii="Arial" w:eastAsia="Times New Roman" w:hAnsi="Arial" w:cs="Arial"/>
                <w:sz w:val="20"/>
                <w:szCs w:val="20"/>
                <w:lang w:val="uk-UA" w:eastAsia="ru-RU"/>
              </w:rPr>
              <w:t xml:space="preserve"> роздруковує приймальний акт, який повинен підписати водій. Автомобіль залишає територію Терміналу.</w:t>
            </w:r>
          </w:p>
          <w:p w14:paraId="37FCE63A" w14:textId="4BD9F6EC" w:rsidR="003D4F23" w:rsidRPr="003D4F23" w:rsidRDefault="003D4F23"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130FCCD6" w14:textId="2EC14C93"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11.7. Upon arrival of the motor vehicle at the exit gate, the inspector scans the pass and checks the data with the information in the RT. The gate technician prints out the acceptance certificate, which the driver should sign. The motor vehicle leaves the territory of the Terminal.</w:t>
            </w:r>
          </w:p>
        </w:tc>
      </w:tr>
      <w:tr w:rsidR="00175D68" w:rsidRPr="00AB77B7" w14:paraId="2F2E062E" w14:textId="25A0A60D" w:rsidTr="00F16BBB">
        <w:tc>
          <w:tcPr>
            <w:tcW w:w="5382" w:type="dxa"/>
            <w:tcBorders>
              <w:right w:val="single" w:sz="4" w:space="0" w:color="auto"/>
            </w:tcBorders>
          </w:tcPr>
          <w:p w14:paraId="67792FDC" w14:textId="43E5A014" w:rsidR="00175D68" w:rsidRPr="003D4F23" w:rsidRDefault="003D4F23"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3D4F23">
              <w:rPr>
                <w:rFonts w:ascii="Arial" w:eastAsia="Times New Roman" w:hAnsi="Arial" w:cs="Arial"/>
                <w:sz w:val="20"/>
                <w:szCs w:val="20"/>
                <w:lang w:val="uk-UA" w:eastAsia="ru-RU"/>
              </w:rPr>
              <w:t xml:space="preserve">Після затвердження </w:t>
            </w:r>
            <w:proofErr w:type="spellStart"/>
            <w:r w:rsidRPr="003D4F23">
              <w:rPr>
                <w:rFonts w:ascii="Arial" w:eastAsia="Times New Roman" w:hAnsi="Arial" w:cs="Arial"/>
                <w:sz w:val="20"/>
                <w:szCs w:val="20"/>
                <w:lang w:val="uk-UA" w:eastAsia="ru-RU"/>
              </w:rPr>
              <w:t>тальманської</w:t>
            </w:r>
            <w:proofErr w:type="spellEnd"/>
            <w:r w:rsidRPr="003D4F23">
              <w:rPr>
                <w:rFonts w:ascii="Arial" w:eastAsia="Times New Roman" w:hAnsi="Arial" w:cs="Arial"/>
                <w:sz w:val="20"/>
                <w:szCs w:val="20"/>
                <w:lang w:val="uk-UA" w:eastAsia="ru-RU"/>
              </w:rPr>
              <w:t xml:space="preserve"> розписки прийому контейнера на робочому місці техніка СЦ виводиться повідомлення про сформований приймальний акт. Технік роздруковує приймальний акт та у комплекті з відкладеними на контроль вантажними документами передає до митниці.</w:t>
            </w:r>
          </w:p>
        </w:tc>
        <w:tc>
          <w:tcPr>
            <w:tcW w:w="5096" w:type="dxa"/>
            <w:tcBorders>
              <w:left w:val="single" w:sz="4" w:space="0" w:color="auto"/>
            </w:tcBorders>
          </w:tcPr>
          <w:p w14:paraId="0219DF79" w14:textId="77777777" w:rsidR="00175D68" w:rsidRDefault="00175D68"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t>11.8. After the approval of the tallyman receipt for container acceptance at the workplace of the SC technician, a message is displayed about the generated acceptance certificate. The technician prints out the acceptance certificate and, together with the cargo documents deferred for control, transfers it to customs authority.</w:t>
            </w:r>
          </w:p>
          <w:p w14:paraId="1F0EFC98" w14:textId="5B3B041E" w:rsidR="003D4F23" w:rsidRPr="00AB77B7" w:rsidRDefault="003D4F23"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175D68" w:rsidRPr="00AB77B7" w14:paraId="5DEA9C37" w14:textId="3BABEF4F" w:rsidTr="00F16BBB">
        <w:tc>
          <w:tcPr>
            <w:tcW w:w="5382" w:type="dxa"/>
            <w:tcBorders>
              <w:right w:val="single" w:sz="4" w:space="0" w:color="auto"/>
            </w:tcBorders>
          </w:tcPr>
          <w:p w14:paraId="13AFE4D6" w14:textId="074B9AA8" w:rsidR="00175D68" w:rsidRPr="003D4F23" w:rsidRDefault="003D4F23"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3D4F23">
              <w:rPr>
                <w:rFonts w:ascii="Arial" w:eastAsia="Times New Roman" w:hAnsi="Arial" w:cs="Arial"/>
                <w:sz w:val="20"/>
                <w:szCs w:val="20"/>
                <w:lang w:val="uk-UA" w:eastAsia="ru-RU"/>
              </w:rPr>
              <w:t>Водій а/м та експедитор можуть отримати в СЦ свою копію ТТН та інших документів з підтвердженнями про приймання вантажу зону до митного контролю.</w:t>
            </w:r>
          </w:p>
        </w:tc>
        <w:tc>
          <w:tcPr>
            <w:tcW w:w="5096" w:type="dxa"/>
            <w:tcBorders>
              <w:left w:val="single" w:sz="4" w:space="0" w:color="auto"/>
            </w:tcBorders>
          </w:tcPr>
          <w:p w14:paraId="07DD3AA7" w14:textId="77777777" w:rsidR="00175D68" w:rsidRDefault="00175D68"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t>11.9. Both the driver of the motor vehicle and the freight forwarder can receive at the SC their copy of the CMR and other documents with confirmations of the acceptance of the cargo in the customs control zone.</w:t>
            </w:r>
          </w:p>
          <w:p w14:paraId="4E086AA9" w14:textId="7A78D055" w:rsidR="003D4F23" w:rsidRPr="00AB77B7" w:rsidRDefault="003D4F23"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175D68" w:rsidRPr="00AB77B7" w14:paraId="69EDBD78" w14:textId="1EE199FB" w:rsidTr="00F16BBB">
        <w:tc>
          <w:tcPr>
            <w:tcW w:w="5382" w:type="dxa"/>
            <w:tcBorders>
              <w:right w:val="single" w:sz="4" w:space="0" w:color="auto"/>
            </w:tcBorders>
          </w:tcPr>
          <w:p w14:paraId="1556BC6D" w14:textId="77777777" w:rsidR="00175D68" w:rsidRPr="003D4F23" w:rsidRDefault="003D4F23" w:rsidP="00F16BBB">
            <w:pPr>
              <w:pStyle w:val="a3"/>
              <w:numPr>
                <w:ilvl w:val="1"/>
                <w:numId w:val="9"/>
              </w:numPr>
              <w:spacing w:after="0" w:line="240" w:lineRule="auto"/>
              <w:ind w:left="0" w:firstLine="0"/>
              <w:contextualSpacing w:val="0"/>
              <w:jc w:val="both"/>
              <w:rPr>
                <w:rFonts w:ascii="Arial" w:eastAsia="Times New Roman" w:hAnsi="Arial" w:cs="Arial"/>
                <w:b/>
                <w:sz w:val="20"/>
                <w:szCs w:val="20"/>
                <w:lang w:val="uk-UA" w:eastAsia="ru-RU"/>
              </w:rPr>
            </w:pPr>
            <w:r w:rsidRPr="003D4F23">
              <w:rPr>
                <w:rFonts w:ascii="Arial" w:eastAsia="Times New Roman" w:hAnsi="Arial" w:cs="Arial"/>
                <w:sz w:val="20"/>
                <w:szCs w:val="20"/>
                <w:lang w:val="uk-UA" w:eastAsia="ru-RU"/>
              </w:rPr>
              <w:t xml:space="preserve">У випадку, якщо експедитор створив суміщений </w:t>
            </w:r>
            <w:proofErr w:type="spellStart"/>
            <w:r w:rsidRPr="003D4F23">
              <w:rPr>
                <w:rFonts w:ascii="Arial" w:eastAsia="Times New Roman" w:hAnsi="Arial" w:cs="Arial"/>
                <w:sz w:val="20"/>
                <w:szCs w:val="20"/>
                <w:lang w:val="uk-UA" w:eastAsia="ru-RU"/>
              </w:rPr>
              <w:t>автовізит</w:t>
            </w:r>
            <w:proofErr w:type="spellEnd"/>
            <w:r w:rsidRPr="003D4F23">
              <w:rPr>
                <w:rFonts w:ascii="Arial" w:eastAsia="Times New Roman" w:hAnsi="Arial" w:cs="Arial"/>
                <w:sz w:val="20"/>
                <w:szCs w:val="20"/>
                <w:lang w:val="uk-UA" w:eastAsia="ru-RU"/>
              </w:rPr>
              <w:t xml:space="preserve"> (поєднуючи доставку експортного або порожнього контейнера із забором імпортного або іншого порожнього), автомобіль після вивантаження слід навантажувати згідно з маршрутним листом, роздрукованим на в'їзному </w:t>
            </w:r>
            <w:proofErr w:type="spellStart"/>
            <w:r w:rsidRPr="003D4F23">
              <w:rPr>
                <w:rFonts w:ascii="Arial" w:eastAsia="Times New Roman" w:hAnsi="Arial" w:cs="Arial"/>
                <w:sz w:val="20"/>
                <w:szCs w:val="20"/>
                <w:lang w:val="uk-UA" w:eastAsia="ru-RU"/>
              </w:rPr>
              <w:t>гейте</w:t>
            </w:r>
            <w:proofErr w:type="spellEnd"/>
            <w:r w:rsidRPr="003D4F23">
              <w:rPr>
                <w:rFonts w:ascii="Arial" w:eastAsia="Times New Roman" w:hAnsi="Arial" w:cs="Arial"/>
                <w:sz w:val="20"/>
                <w:szCs w:val="20"/>
                <w:lang w:val="uk-UA" w:eastAsia="ru-RU"/>
              </w:rPr>
              <w:t>.</w:t>
            </w:r>
          </w:p>
          <w:p w14:paraId="0C77C5D9" w14:textId="71D50CBE" w:rsidR="003D4F23" w:rsidRPr="003D4F23" w:rsidRDefault="003D4F23"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4FDCE9DB" w14:textId="74C219AE"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 xml:space="preserve">11.10. If </w:t>
            </w:r>
            <w:r w:rsidR="00C95D09" w:rsidRPr="00AB77B7">
              <w:rPr>
                <w:rFonts w:ascii="Arial" w:hAnsi="Arial" w:cs="Arial"/>
                <w:sz w:val="20"/>
                <w:szCs w:val="20"/>
                <w:lang w:val="en-US"/>
              </w:rPr>
              <w:t>the Freight Forwarder</w:t>
            </w:r>
            <w:r w:rsidRPr="00AB77B7">
              <w:rPr>
                <w:rFonts w:ascii="Arial" w:hAnsi="Arial" w:cs="Arial"/>
                <w:sz w:val="20"/>
                <w:szCs w:val="20"/>
                <w:lang w:val="en-US"/>
              </w:rPr>
              <w:t xml:space="preserve"> has created a combined auto visit (combining the delivery of an export or empty container with the collection of an import or other empty container), the motor vehicle after unloading should be loaded according to the itinerary printed at the entrance gate.</w:t>
            </w:r>
          </w:p>
        </w:tc>
      </w:tr>
      <w:tr w:rsidR="00B70E18" w:rsidRPr="00AB77B7" w14:paraId="3CA2942D" w14:textId="67E64B41" w:rsidTr="00F16BBB">
        <w:tc>
          <w:tcPr>
            <w:tcW w:w="5382" w:type="dxa"/>
            <w:tcBorders>
              <w:right w:val="single" w:sz="4" w:space="0" w:color="auto"/>
            </w:tcBorders>
          </w:tcPr>
          <w:p w14:paraId="44A26E90" w14:textId="77777777" w:rsidR="00B70E18" w:rsidRPr="003D4F23" w:rsidRDefault="003D4F23" w:rsidP="00F16BBB">
            <w:pPr>
              <w:pStyle w:val="a3"/>
              <w:numPr>
                <w:ilvl w:val="0"/>
                <w:numId w:val="9"/>
              </w:numPr>
              <w:spacing w:after="0" w:line="240" w:lineRule="auto"/>
              <w:ind w:left="0" w:firstLine="0"/>
              <w:contextualSpacing w:val="0"/>
              <w:jc w:val="both"/>
              <w:rPr>
                <w:rFonts w:ascii="Arial" w:eastAsia="Times New Roman" w:hAnsi="Arial" w:cs="Arial"/>
                <w:b/>
                <w:sz w:val="20"/>
                <w:szCs w:val="20"/>
                <w:lang w:val="uk-UA" w:eastAsia="ru-RU"/>
              </w:rPr>
            </w:pPr>
            <w:r w:rsidRPr="003D4F23">
              <w:rPr>
                <w:rFonts w:ascii="Arial" w:eastAsia="Times New Roman" w:hAnsi="Arial" w:cs="Arial"/>
                <w:b/>
                <w:sz w:val="20"/>
                <w:szCs w:val="20"/>
                <w:lang w:val="uk-UA" w:eastAsia="ru-RU"/>
              </w:rPr>
              <w:t>Документообіг по завантаженим експортним контейнерам, що надходять з залізничного транспорту</w:t>
            </w:r>
          </w:p>
          <w:p w14:paraId="608A81CE" w14:textId="3F97FBC4" w:rsidR="003D4F23" w:rsidRPr="003D4F23" w:rsidRDefault="003D4F23"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08E1E957" w14:textId="563CF839" w:rsidR="00B70E18" w:rsidRPr="00AB77B7" w:rsidRDefault="009B3FFF" w:rsidP="00F16BBB">
            <w:pPr>
              <w:pStyle w:val="a3"/>
              <w:spacing w:after="0" w:line="240" w:lineRule="auto"/>
              <w:ind w:left="0"/>
              <w:contextualSpacing w:val="0"/>
              <w:jc w:val="both"/>
              <w:rPr>
                <w:rFonts w:ascii="Arial" w:eastAsia="Times New Roman" w:hAnsi="Arial" w:cs="Arial"/>
                <w:b/>
                <w:sz w:val="20"/>
                <w:szCs w:val="20"/>
                <w:lang w:val="en-US" w:eastAsia="ru-RU"/>
              </w:rPr>
            </w:pPr>
            <w:r w:rsidRPr="00AB77B7">
              <w:rPr>
                <w:rFonts w:ascii="Arial" w:hAnsi="Arial" w:cs="Arial"/>
                <w:b/>
                <w:bCs/>
                <w:sz w:val="20"/>
                <w:szCs w:val="20"/>
                <w:lang w:val="en-US"/>
              </w:rPr>
              <w:t>12. Document flow for laden export containers arriving by rail</w:t>
            </w:r>
          </w:p>
        </w:tc>
      </w:tr>
      <w:tr w:rsidR="00B70E18" w:rsidRPr="00AB77B7" w14:paraId="698F84E4" w14:textId="62DBFEF6" w:rsidTr="00F16BBB">
        <w:tc>
          <w:tcPr>
            <w:tcW w:w="5382" w:type="dxa"/>
            <w:tcBorders>
              <w:right w:val="single" w:sz="4" w:space="0" w:color="auto"/>
            </w:tcBorders>
          </w:tcPr>
          <w:p w14:paraId="11A441B0" w14:textId="77777777" w:rsidR="00B70E18" w:rsidRPr="003D4F23" w:rsidRDefault="003D4F23" w:rsidP="00F16BBB">
            <w:pPr>
              <w:pStyle w:val="a3"/>
              <w:numPr>
                <w:ilvl w:val="1"/>
                <w:numId w:val="9"/>
              </w:numPr>
              <w:spacing w:after="0" w:line="240" w:lineRule="auto"/>
              <w:ind w:left="0" w:firstLine="0"/>
              <w:contextualSpacing w:val="0"/>
              <w:jc w:val="both"/>
              <w:rPr>
                <w:rFonts w:ascii="Arial" w:eastAsia="Times New Roman" w:hAnsi="Arial" w:cs="Arial"/>
                <w:b/>
                <w:sz w:val="20"/>
                <w:szCs w:val="20"/>
                <w:lang w:val="uk-UA" w:eastAsia="ru-RU"/>
              </w:rPr>
            </w:pPr>
            <w:r w:rsidRPr="003D4F23">
              <w:rPr>
                <w:rFonts w:ascii="Arial" w:eastAsia="Times New Roman" w:hAnsi="Arial" w:cs="Arial"/>
                <w:sz w:val="20"/>
                <w:szCs w:val="20"/>
                <w:lang w:val="uk-UA" w:eastAsia="ru-RU"/>
              </w:rPr>
              <w:t xml:space="preserve">Після прибуття контейнерів на залізничну станцію експедитор здійснює </w:t>
            </w:r>
            <w:proofErr w:type="spellStart"/>
            <w:r w:rsidRPr="003D4F23">
              <w:rPr>
                <w:rFonts w:ascii="Arial" w:eastAsia="Times New Roman" w:hAnsi="Arial" w:cs="Arial"/>
                <w:sz w:val="20"/>
                <w:szCs w:val="20"/>
                <w:lang w:val="uk-UA" w:eastAsia="ru-RU"/>
              </w:rPr>
              <w:t>розкредитування</w:t>
            </w:r>
            <w:proofErr w:type="spellEnd"/>
            <w:r w:rsidRPr="003D4F23">
              <w:rPr>
                <w:rFonts w:ascii="Arial" w:eastAsia="Times New Roman" w:hAnsi="Arial" w:cs="Arial"/>
                <w:sz w:val="20"/>
                <w:szCs w:val="20"/>
                <w:lang w:val="uk-UA" w:eastAsia="ru-RU"/>
              </w:rPr>
              <w:t xml:space="preserve"> залізничних документів (одержувачем вантажу в порту виступає або сам експедитор, або залізничний експедитор, через якого працюють експедиторські компанії, що не мають акредитації на залізниці). Зі станції документи надходять до диспетчерської Терміналу, де відбувається планування та розмітка подачі платформ під розвантаження.</w:t>
            </w:r>
          </w:p>
          <w:p w14:paraId="441B621B" w14:textId="7249BB53" w:rsidR="003D4F23" w:rsidRPr="003D4F23" w:rsidRDefault="003D4F23"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2CD11064" w14:textId="65659765" w:rsidR="00B70E1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12.1. Upon the arrival of containers at the railway station, the freight forwarder issues credits to the railway documents (the recipient of the cargo in the port is either </w:t>
            </w:r>
            <w:r w:rsidR="00C95D09" w:rsidRPr="00AB77B7">
              <w:rPr>
                <w:rFonts w:ascii="Arial" w:eastAsia="Times New Roman" w:hAnsi="Arial" w:cs="Arial"/>
                <w:sz w:val="20"/>
                <w:szCs w:val="20"/>
                <w:lang w:val="en-US" w:eastAsia="ru-RU"/>
              </w:rPr>
              <w:t>the Freight Forwarder</w:t>
            </w:r>
            <w:r w:rsidRPr="00AB77B7">
              <w:rPr>
                <w:rFonts w:ascii="Arial" w:eastAsia="Times New Roman" w:hAnsi="Arial" w:cs="Arial"/>
                <w:sz w:val="20"/>
                <w:szCs w:val="20"/>
                <w:lang w:val="en-US" w:eastAsia="ru-RU"/>
              </w:rPr>
              <w:t xml:space="preserve"> himself or the railway forwarder, through which forwarding companies that do not have accreditation for the railway work). From the station, the documents go to the control room of the Terminal, where the planning and marking of the supply of platforms for unloading takes place.</w:t>
            </w:r>
          </w:p>
        </w:tc>
      </w:tr>
      <w:tr w:rsidR="00B70E18" w:rsidRPr="00AB77B7" w14:paraId="2DBD5523" w14:textId="7712C99E" w:rsidTr="00F16BBB">
        <w:tc>
          <w:tcPr>
            <w:tcW w:w="5382" w:type="dxa"/>
            <w:tcBorders>
              <w:right w:val="single" w:sz="4" w:space="0" w:color="auto"/>
            </w:tcBorders>
          </w:tcPr>
          <w:p w14:paraId="31B534A7" w14:textId="49A25CDF" w:rsidR="003D4F23" w:rsidRPr="003D4F23" w:rsidRDefault="00B70E18"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3D4F23">
              <w:rPr>
                <w:rFonts w:ascii="Arial" w:eastAsia="Times New Roman" w:hAnsi="Arial" w:cs="Arial"/>
                <w:sz w:val="20"/>
                <w:szCs w:val="20"/>
                <w:lang w:val="uk-UA" w:eastAsia="ru-RU"/>
              </w:rPr>
              <w:lastRenderedPageBreak/>
              <w:t>Не</w:t>
            </w:r>
            <w:r w:rsidR="003D4F23" w:rsidRPr="003D4F23">
              <w:rPr>
                <w:rFonts w:ascii="Arial" w:eastAsia="Times New Roman" w:hAnsi="Arial" w:cs="Arial"/>
                <w:sz w:val="20"/>
                <w:szCs w:val="20"/>
                <w:lang w:val="uk-UA" w:eastAsia="ru-RU"/>
              </w:rPr>
              <w:t xml:space="preserve"> </w:t>
            </w:r>
            <w:r w:rsidR="003D4F23" w:rsidRPr="003D4F23">
              <w:rPr>
                <w:rFonts w:ascii="Arial" w:eastAsia="Times New Roman" w:hAnsi="Arial" w:cs="Arial"/>
                <w:sz w:val="20"/>
                <w:szCs w:val="20"/>
                <w:lang w:val="uk-UA" w:eastAsia="ru-RU"/>
              </w:rPr>
              <w:t>пізніше ніж через 12 годин після прибуття контейнерів на залізничну станцію експедитор повинен передати в СЦ таку інформацію:</w:t>
            </w:r>
          </w:p>
          <w:p w14:paraId="0FB1C9C1" w14:textId="77777777" w:rsidR="003D4F23" w:rsidRPr="003D4F23" w:rsidRDefault="003D4F23" w:rsidP="00F16BBB">
            <w:pPr>
              <w:spacing w:after="0" w:line="240" w:lineRule="auto"/>
              <w:jc w:val="both"/>
              <w:rPr>
                <w:rFonts w:ascii="Arial" w:eastAsia="Times New Roman" w:hAnsi="Arial" w:cs="Arial"/>
                <w:sz w:val="20"/>
                <w:szCs w:val="20"/>
                <w:lang w:val="uk-UA" w:eastAsia="ru-RU"/>
              </w:rPr>
            </w:pPr>
            <w:r w:rsidRPr="003D4F23">
              <w:rPr>
                <w:rFonts w:ascii="Arial" w:eastAsia="Times New Roman" w:hAnsi="Arial" w:cs="Arial"/>
                <w:sz w:val="20"/>
                <w:szCs w:val="20"/>
                <w:lang w:val="uk-UA" w:eastAsia="ru-RU"/>
              </w:rPr>
              <w:t xml:space="preserve">- Номер </w:t>
            </w:r>
            <w:proofErr w:type="spellStart"/>
            <w:r w:rsidRPr="003D4F23">
              <w:rPr>
                <w:rFonts w:ascii="Arial" w:eastAsia="Times New Roman" w:hAnsi="Arial" w:cs="Arial"/>
                <w:sz w:val="20"/>
                <w:szCs w:val="20"/>
                <w:lang w:val="uk-UA" w:eastAsia="ru-RU"/>
              </w:rPr>
              <w:t>букінгу</w:t>
            </w:r>
            <w:proofErr w:type="spellEnd"/>
            <w:r w:rsidRPr="003D4F23">
              <w:rPr>
                <w:rFonts w:ascii="Arial" w:eastAsia="Times New Roman" w:hAnsi="Arial" w:cs="Arial"/>
                <w:sz w:val="20"/>
                <w:szCs w:val="20"/>
                <w:lang w:val="uk-UA" w:eastAsia="ru-RU"/>
              </w:rPr>
              <w:t>;</w:t>
            </w:r>
          </w:p>
          <w:p w14:paraId="3295B7D9" w14:textId="77777777" w:rsidR="003D4F23" w:rsidRPr="003D4F23" w:rsidRDefault="003D4F23" w:rsidP="00F16BBB">
            <w:pPr>
              <w:spacing w:after="0" w:line="240" w:lineRule="auto"/>
              <w:jc w:val="both"/>
              <w:rPr>
                <w:rFonts w:ascii="Arial" w:eastAsia="Times New Roman" w:hAnsi="Arial" w:cs="Arial"/>
                <w:sz w:val="20"/>
                <w:szCs w:val="20"/>
                <w:lang w:val="uk-UA" w:eastAsia="ru-RU"/>
              </w:rPr>
            </w:pPr>
            <w:r w:rsidRPr="003D4F23">
              <w:rPr>
                <w:rFonts w:ascii="Arial" w:eastAsia="Times New Roman" w:hAnsi="Arial" w:cs="Arial"/>
                <w:sz w:val="20"/>
                <w:szCs w:val="20"/>
                <w:lang w:val="uk-UA" w:eastAsia="ru-RU"/>
              </w:rPr>
              <w:t>- назва судна, номер рейсу, ETA;</w:t>
            </w:r>
          </w:p>
          <w:p w14:paraId="2E742A99" w14:textId="77777777" w:rsidR="003D4F23" w:rsidRPr="003D4F23" w:rsidRDefault="003D4F23" w:rsidP="00F16BBB">
            <w:pPr>
              <w:spacing w:after="0" w:line="240" w:lineRule="auto"/>
              <w:jc w:val="both"/>
              <w:rPr>
                <w:rFonts w:ascii="Arial" w:eastAsia="Times New Roman" w:hAnsi="Arial" w:cs="Arial"/>
                <w:sz w:val="20"/>
                <w:szCs w:val="20"/>
                <w:lang w:val="uk-UA" w:eastAsia="ru-RU"/>
              </w:rPr>
            </w:pPr>
            <w:r w:rsidRPr="003D4F23">
              <w:rPr>
                <w:rFonts w:ascii="Arial" w:eastAsia="Times New Roman" w:hAnsi="Arial" w:cs="Arial"/>
                <w:sz w:val="20"/>
                <w:szCs w:val="20"/>
                <w:lang w:val="uk-UA" w:eastAsia="ru-RU"/>
              </w:rPr>
              <w:t>- Номер(и) контейнерів.</w:t>
            </w:r>
          </w:p>
          <w:p w14:paraId="3292330D" w14:textId="74D1C4B4" w:rsidR="003D4F23" w:rsidRPr="003D4F23" w:rsidRDefault="003D4F23" w:rsidP="00F16BBB">
            <w:pPr>
              <w:spacing w:after="0" w:line="240" w:lineRule="auto"/>
              <w:jc w:val="both"/>
              <w:rPr>
                <w:rFonts w:ascii="Arial" w:eastAsia="Times New Roman" w:hAnsi="Arial" w:cs="Arial"/>
                <w:sz w:val="20"/>
                <w:szCs w:val="20"/>
                <w:lang w:val="uk-UA" w:eastAsia="ru-RU"/>
              </w:rPr>
            </w:pPr>
          </w:p>
        </w:tc>
        <w:tc>
          <w:tcPr>
            <w:tcW w:w="5096" w:type="dxa"/>
            <w:tcBorders>
              <w:left w:val="single" w:sz="4" w:space="0" w:color="auto"/>
            </w:tcBorders>
          </w:tcPr>
          <w:p w14:paraId="7B03E5FB" w14:textId="62066D2C"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12.2. Not later than 12 hours after the arrival of containers at the railway station, </w:t>
            </w:r>
            <w:r w:rsidR="00C95D09" w:rsidRPr="00AB77B7">
              <w:rPr>
                <w:rFonts w:ascii="Arial" w:eastAsia="Times New Roman" w:hAnsi="Arial" w:cs="Arial"/>
                <w:sz w:val="20"/>
                <w:szCs w:val="20"/>
                <w:lang w:val="en-US" w:eastAsia="ru-RU"/>
              </w:rPr>
              <w:t>the Freight Forwarder</w:t>
            </w:r>
            <w:r w:rsidRPr="00AB77B7">
              <w:rPr>
                <w:rFonts w:ascii="Arial" w:eastAsia="Times New Roman" w:hAnsi="Arial" w:cs="Arial"/>
                <w:sz w:val="20"/>
                <w:szCs w:val="20"/>
                <w:lang w:val="en-US" w:eastAsia="ru-RU"/>
              </w:rPr>
              <w:t xml:space="preserve"> should send the following information to the SC:</w:t>
            </w:r>
          </w:p>
          <w:p w14:paraId="5F9AB788" w14:textId="77777777"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booking </w:t>
            </w:r>
            <w:proofErr w:type="gramStart"/>
            <w:r w:rsidRPr="00AB77B7">
              <w:rPr>
                <w:rFonts w:ascii="Arial" w:eastAsia="Times New Roman" w:hAnsi="Arial" w:cs="Arial"/>
                <w:sz w:val="20"/>
                <w:szCs w:val="20"/>
                <w:lang w:val="en-US" w:eastAsia="ru-RU"/>
              </w:rPr>
              <w:t>number;</w:t>
            </w:r>
            <w:proofErr w:type="gramEnd"/>
          </w:p>
          <w:p w14:paraId="4D7FC53B" w14:textId="77777777" w:rsidR="00175D68" w:rsidRPr="00AB77B7" w:rsidRDefault="00175D68" w:rsidP="00F16BBB">
            <w:pPr>
              <w:spacing w:after="0" w:line="240" w:lineRule="auto"/>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vessel name, voyage number, </w:t>
            </w:r>
            <w:proofErr w:type="gramStart"/>
            <w:r w:rsidRPr="00AB77B7">
              <w:rPr>
                <w:rFonts w:ascii="Arial" w:eastAsia="Times New Roman" w:hAnsi="Arial" w:cs="Arial"/>
                <w:sz w:val="20"/>
                <w:szCs w:val="20"/>
                <w:lang w:val="en-US" w:eastAsia="ru-RU"/>
              </w:rPr>
              <w:t>ETA;</w:t>
            </w:r>
            <w:proofErr w:type="gramEnd"/>
          </w:p>
          <w:p w14:paraId="26CD984E" w14:textId="39BE46B2" w:rsidR="00B70E1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number(s) of containers.</w:t>
            </w:r>
          </w:p>
        </w:tc>
      </w:tr>
      <w:tr w:rsidR="00175D68" w:rsidRPr="00AB77B7" w14:paraId="3A6328A4" w14:textId="33061170" w:rsidTr="00F16BBB">
        <w:tc>
          <w:tcPr>
            <w:tcW w:w="5382" w:type="dxa"/>
            <w:tcBorders>
              <w:right w:val="single" w:sz="4" w:space="0" w:color="auto"/>
            </w:tcBorders>
          </w:tcPr>
          <w:p w14:paraId="69FD35D8" w14:textId="77777777" w:rsidR="00175D68" w:rsidRPr="003D4F23" w:rsidRDefault="003D4F23"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3D4F23">
              <w:rPr>
                <w:rFonts w:ascii="Arial" w:eastAsia="Times New Roman" w:hAnsi="Arial" w:cs="Arial"/>
                <w:sz w:val="20"/>
                <w:szCs w:val="20"/>
                <w:lang w:val="uk-UA" w:eastAsia="ru-RU"/>
              </w:rPr>
              <w:t>Документи надходять до СЦ. Термінал подає платформи під розвантаження.</w:t>
            </w:r>
          </w:p>
          <w:p w14:paraId="5377EA45" w14:textId="682B8E41" w:rsidR="003D4F23" w:rsidRPr="003D4F23" w:rsidRDefault="003D4F23"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0AD7C9E9" w14:textId="0B9980B9"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12.3. Documents shall be sent to the SC. The terminal delivers platforms for unloading.</w:t>
            </w:r>
          </w:p>
        </w:tc>
      </w:tr>
      <w:tr w:rsidR="00175D68" w:rsidRPr="00AB77B7" w14:paraId="69B62202" w14:textId="0F6F4208" w:rsidTr="00F16BBB">
        <w:tc>
          <w:tcPr>
            <w:tcW w:w="5382" w:type="dxa"/>
            <w:tcBorders>
              <w:right w:val="single" w:sz="4" w:space="0" w:color="auto"/>
            </w:tcBorders>
          </w:tcPr>
          <w:p w14:paraId="3699A39B" w14:textId="77777777" w:rsidR="00175D68" w:rsidRPr="003D4F23" w:rsidRDefault="003D4F23" w:rsidP="00F16BBB">
            <w:pPr>
              <w:pStyle w:val="a3"/>
              <w:numPr>
                <w:ilvl w:val="1"/>
                <w:numId w:val="9"/>
              </w:numPr>
              <w:spacing w:after="0" w:line="240" w:lineRule="auto"/>
              <w:ind w:left="0" w:firstLine="0"/>
              <w:contextualSpacing w:val="0"/>
              <w:jc w:val="both"/>
              <w:rPr>
                <w:rFonts w:ascii="Arial" w:eastAsia="Times New Roman" w:hAnsi="Arial" w:cs="Arial"/>
                <w:b/>
                <w:sz w:val="20"/>
                <w:szCs w:val="20"/>
                <w:lang w:val="uk-UA" w:eastAsia="ru-RU"/>
              </w:rPr>
            </w:pPr>
            <w:r w:rsidRPr="003D4F23">
              <w:rPr>
                <w:rFonts w:ascii="Arial" w:eastAsia="Times New Roman" w:hAnsi="Arial" w:cs="Arial"/>
                <w:sz w:val="20"/>
                <w:szCs w:val="20"/>
                <w:lang w:val="uk-UA" w:eastAsia="ru-RU"/>
              </w:rPr>
              <w:t xml:space="preserve">Змінний заступник начальника складу здійснює обхід поданого складу, переписує номери платформ, контейнерів і потім підбирає документи, що надійшли з диспетчерської, відповідно до фактичного списку (проект залізничної </w:t>
            </w:r>
            <w:proofErr w:type="spellStart"/>
            <w:r w:rsidRPr="003D4F23">
              <w:rPr>
                <w:rFonts w:ascii="Arial" w:eastAsia="Times New Roman" w:hAnsi="Arial" w:cs="Arial"/>
                <w:sz w:val="20"/>
                <w:szCs w:val="20"/>
                <w:lang w:val="uk-UA" w:eastAsia="ru-RU"/>
              </w:rPr>
              <w:t>тальманки</w:t>
            </w:r>
            <w:proofErr w:type="spellEnd"/>
            <w:r w:rsidRPr="003D4F23">
              <w:rPr>
                <w:rFonts w:ascii="Arial" w:eastAsia="Times New Roman" w:hAnsi="Arial" w:cs="Arial"/>
                <w:sz w:val="20"/>
                <w:szCs w:val="20"/>
                <w:lang w:val="uk-UA" w:eastAsia="ru-RU"/>
              </w:rPr>
              <w:t xml:space="preserve"> у паперовому вигляді).</w:t>
            </w:r>
          </w:p>
          <w:p w14:paraId="091AF1AD" w14:textId="51975B62" w:rsidR="003D4F23" w:rsidRPr="003D4F23" w:rsidRDefault="003D4F23"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3A44F43D" w14:textId="3D6A31B2"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12.4. The shift deputy head of the warehouse makes a round of the filed train, rewrites the numbers of platforms, containers and then selects the documents received from the control room according to the actual list (draft of the railway tallyman receipt in paper form).</w:t>
            </w:r>
          </w:p>
        </w:tc>
      </w:tr>
      <w:tr w:rsidR="00175D68" w:rsidRPr="00AB77B7" w14:paraId="39B8F48D" w14:textId="3B973340" w:rsidTr="00F16BBB">
        <w:tc>
          <w:tcPr>
            <w:tcW w:w="5382" w:type="dxa"/>
            <w:tcBorders>
              <w:right w:val="single" w:sz="4" w:space="0" w:color="auto"/>
            </w:tcBorders>
          </w:tcPr>
          <w:p w14:paraId="399DBB5E" w14:textId="77777777" w:rsidR="00175D68" w:rsidRPr="003D4F23" w:rsidRDefault="003D4F23"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3D4F23">
              <w:rPr>
                <w:rFonts w:ascii="Arial" w:eastAsia="Times New Roman" w:hAnsi="Arial" w:cs="Arial"/>
                <w:sz w:val="20"/>
                <w:szCs w:val="20"/>
                <w:lang w:val="uk-UA" w:eastAsia="ru-RU"/>
              </w:rPr>
              <w:t>Вивантаженню підлягають тільки ті контейнери, на які надійшли залізничні документи (якщо документи на контейнер, що надійшов відсутні, то склад повідомляє про це в диспетчерську Термінала, де вживаються необхідні заходи).</w:t>
            </w:r>
          </w:p>
          <w:p w14:paraId="0B438E5B" w14:textId="3C343338" w:rsidR="003D4F23" w:rsidRPr="003D4F23" w:rsidRDefault="003D4F23"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3295F47E" w14:textId="6D704BB2"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12.5. Only those containers for which railway documents have been received are subject to unloading (if there are no documents for the received container, the warehouse informs the Terminal control room thereon, where the necessary measures are taken).</w:t>
            </w:r>
          </w:p>
        </w:tc>
      </w:tr>
      <w:tr w:rsidR="00175D68" w:rsidRPr="00AB77B7" w14:paraId="6D4CABBD" w14:textId="6D930250" w:rsidTr="00F16BBB">
        <w:tc>
          <w:tcPr>
            <w:tcW w:w="5382" w:type="dxa"/>
            <w:tcBorders>
              <w:right w:val="single" w:sz="4" w:space="0" w:color="auto"/>
            </w:tcBorders>
          </w:tcPr>
          <w:p w14:paraId="203D5D5B" w14:textId="77777777" w:rsidR="00175D68" w:rsidRPr="003D4F23" w:rsidRDefault="003D4F23"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3D4F23">
              <w:rPr>
                <w:rFonts w:ascii="Arial" w:eastAsia="Times New Roman" w:hAnsi="Arial" w:cs="Arial"/>
                <w:sz w:val="20"/>
                <w:szCs w:val="20"/>
                <w:lang w:val="uk-UA" w:eastAsia="ru-RU"/>
              </w:rPr>
              <w:t>Технік складу вводить позиції залізничних накладних в ІІС та затверджує їх.</w:t>
            </w:r>
          </w:p>
          <w:p w14:paraId="078AA79B" w14:textId="06770D14" w:rsidR="003D4F23" w:rsidRPr="003D4F23" w:rsidRDefault="003D4F23"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3BCCB8C4" w14:textId="5071E290"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12.6. The warehouse technician enters the rail waybill items in IIS and approves them.</w:t>
            </w:r>
          </w:p>
        </w:tc>
      </w:tr>
      <w:tr w:rsidR="00175D68" w:rsidRPr="00AB77B7" w14:paraId="1A528E1B" w14:textId="5DA29DDF" w:rsidTr="00F16BBB">
        <w:tc>
          <w:tcPr>
            <w:tcW w:w="5382" w:type="dxa"/>
            <w:tcBorders>
              <w:right w:val="single" w:sz="4" w:space="0" w:color="auto"/>
            </w:tcBorders>
          </w:tcPr>
          <w:p w14:paraId="01618063" w14:textId="77777777" w:rsidR="00175D68" w:rsidRPr="003D4F23" w:rsidRDefault="003D4F23"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3D4F23">
              <w:rPr>
                <w:rFonts w:ascii="Arial" w:eastAsia="Times New Roman" w:hAnsi="Arial" w:cs="Arial"/>
                <w:sz w:val="20"/>
                <w:szCs w:val="20"/>
                <w:lang w:val="uk-UA" w:eastAsia="ru-RU"/>
              </w:rPr>
              <w:t xml:space="preserve">У процесі вивантаження проводиться </w:t>
            </w:r>
            <w:proofErr w:type="spellStart"/>
            <w:r w:rsidRPr="003D4F23">
              <w:rPr>
                <w:rFonts w:ascii="Arial" w:eastAsia="Times New Roman" w:hAnsi="Arial" w:cs="Arial"/>
                <w:sz w:val="20"/>
                <w:szCs w:val="20"/>
                <w:lang w:val="uk-UA" w:eastAsia="ru-RU"/>
              </w:rPr>
              <w:t>тальманський</w:t>
            </w:r>
            <w:proofErr w:type="spellEnd"/>
            <w:r w:rsidRPr="003D4F23">
              <w:rPr>
                <w:rFonts w:ascii="Arial" w:eastAsia="Times New Roman" w:hAnsi="Arial" w:cs="Arial"/>
                <w:sz w:val="20"/>
                <w:szCs w:val="20"/>
                <w:lang w:val="uk-UA" w:eastAsia="ru-RU"/>
              </w:rPr>
              <w:t xml:space="preserve"> прийом контейнерів (складання актів загальної форми та рапортів на комерційні акти відповідно до чинних правил перевезення), </w:t>
            </w:r>
            <w:proofErr w:type="spellStart"/>
            <w:r w:rsidRPr="003D4F23">
              <w:rPr>
                <w:rFonts w:ascii="Arial" w:eastAsia="Times New Roman" w:hAnsi="Arial" w:cs="Arial"/>
                <w:sz w:val="20"/>
                <w:szCs w:val="20"/>
                <w:lang w:val="uk-UA" w:eastAsia="ru-RU"/>
              </w:rPr>
              <w:t>дооформлення</w:t>
            </w:r>
            <w:proofErr w:type="spellEnd"/>
            <w:r w:rsidRPr="003D4F23">
              <w:rPr>
                <w:rFonts w:ascii="Arial" w:eastAsia="Times New Roman" w:hAnsi="Arial" w:cs="Arial"/>
                <w:sz w:val="20"/>
                <w:szCs w:val="20"/>
                <w:lang w:val="uk-UA" w:eastAsia="ru-RU"/>
              </w:rPr>
              <w:t xml:space="preserve"> залізничної </w:t>
            </w:r>
            <w:proofErr w:type="spellStart"/>
            <w:r w:rsidRPr="003D4F23">
              <w:rPr>
                <w:rFonts w:ascii="Arial" w:eastAsia="Times New Roman" w:hAnsi="Arial" w:cs="Arial"/>
                <w:sz w:val="20"/>
                <w:szCs w:val="20"/>
                <w:lang w:val="uk-UA" w:eastAsia="ru-RU"/>
              </w:rPr>
              <w:t>тальманки</w:t>
            </w:r>
            <w:proofErr w:type="spellEnd"/>
            <w:r w:rsidRPr="003D4F23">
              <w:rPr>
                <w:rFonts w:ascii="Arial" w:eastAsia="Times New Roman" w:hAnsi="Arial" w:cs="Arial"/>
                <w:sz w:val="20"/>
                <w:szCs w:val="20"/>
                <w:lang w:val="uk-UA" w:eastAsia="ru-RU"/>
              </w:rPr>
              <w:t xml:space="preserve"> та її затвердження в ІІС.</w:t>
            </w:r>
          </w:p>
          <w:p w14:paraId="316567F9" w14:textId="7B18CC46" w:rsidR="003D4F23" w:rsidRPr="003D4F23" w:rsidRDefault="003D4F23"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428F6CCC" w14:textId="783E78D9"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12.7. In the process of unloading, tallyman acceptance of containers shall be carried out (drawing up acts of a general form and reports on commercial acts in accordance with the current transportation rules), finalizing the railway tally and its approval in the IIS.</w:t>
            </w:r>
          </w:p>
        </w:tc>
      </w:tr>
      <w:tr w:rsidR="00175D68" w:rsidRPr="00AB77B7" w14:paraId="7E312C0A" w14:textId="4C97749A" w:rsidTr="00F16BBB">
        <w:tc>
          <w:tcPr>
            <w:tcW w:w="5382" w:type="dxa"/>
            <w:tcBorders>
              <w:right w:val="single" w:sz="4" w:space="0" w:color="auto"/>
            </w:tcBorders>
          </w:tcPr>
          <w:p w14:paraId="58DEE152" w14:textId="77777777" w:rsidR="00175D68" w:rsidRPr="003D4F23" w:rsidRDefault="003D4F23" w:rsidP="00F16BBB">
            <w:pPr>
              <w:pStyle w:val="a3"/>
              <w:numPr>
                <w:ilvl w:val="1"/>
                <w:numId w:val="9"/>
              </w:numPr>
              <w:spacing w:after="0" w:line="240" w:lineRule="auto"/>
              <w:ind w:left="0" w:firstLine="0"/>
              <w:contextualSpacing w:val="0"/>
              <w:jc w:val="both"/>
              <w:rPr>
                <w:rFonts w:ascii="Arial" w:eastAsia="Times New Roman" w:hAnsi="Arial" w:cs="Arial"/>
                <w:b/>
                <w:sz w:val="20"/>
                <w:szCs w:val="20"/>
                <w:lang w:val="uk-UA" w:eastAsia="ru-RU"/>
              </w:rPr>
            </w:pPr>
            <w:r w:rsidRPr="003D4F23">
              <w:rPr>
                <w:rFonts w:ascii="Arial" w:eastAsia="Times New Roman" w:hAnsi="Arial" w:cs="Arial"/>
                <w:sz w:val="20"/>
                <w:szCs w:val="20"/>
                <w:lang w:val="uk-UA" w:eastAsia="ru-RU"/>
              </w:rPr>
              <w:t xml:space="preserve">Змінний заступник начальника складу роздруковує залізничну </w:t>
            </w:r>
            <w:proofErr w:type="spellStart"/>
            <w:r w:rsidRPr="003D4F23">
              <w:rPr>
                <w:rFonts w:ascii="Arial" w:eastAsia="Times New Roman" w:hAnsi="Arial" w:cs="Arial"/>
                <w:sz w:val="20"/>
                <w:szCs w:val="20"/>
                <w:lang w:val="uk-UA" w:eastAsia="ru-RU"/>
              </w:rPr>
              <w:t>тальманку</w:t>
            </w:r>
            <w:proofErr w:type="spellEnd"/>
            <w:r w:rsidRPr="003D4F23">
              <w:rPr>
                <w:rFonts w:ascii="Arial" w:eastAsia="Times New Roman" w:hAnsi="Arial" w:cs="Arial"/>
                <w:sz w:val="20"/>
                <w:szCs w:val="20"/>
                <w:lang w:val="uk-UA" w:eastAsia="ru-RU"/>
              </w:rPr>
              <w:t>, підписує її і передає техніку складу, який оформляє приймальні акти на контейнери, що надійшли.</w:t>
            </w:r>
          </w:p>
          <w:p w14:paraId="6C2262B2" w14:textId="412F911D" w:rsidR="003D4F23" w:rsidRPr="003D4F23" w:rsidRDefault="003D4F23"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69610711" w14:textId="0E3ACB46"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12.8. The shift deputy head of the warehouse prints out the railway tallyman receipt, signs it and passes it to the warehouse technician, who draws up acceptance certificates for the incoming containers.</w:t>
            </w:r>
          </w:p>
        </w:tc>
      </w:tr>
      <w:tr w:rsidR="00175D68" w:rsidRPr="00AB77B7" w14:paraId="4B03E244" w14:textId="7801CF87" w:rsidTr="00F16BBB">
        <w:tc>
          <w:tcPr>
            <w:tcW w:w="5382" w:type="dxa"/>
            <w:tcBorders>
              <w:right w:val="single" w:sz="4" w:space="0" w:color="auto"/>
            </w:tcBorders>
          </w:tcPr>
          <w:p w14:paraId="3F7372B2" w14:textId="7F5CACD6" w:rsidR="00175D68" w:rsidRPr="003D4F23" w:rsidRDefault="003D4F23" w:rsidP="00F16BBB">
            <w:pPr>
              <w:pStyle w:val="a3"/>
              <w:numPr>
                <w:ilvl w:val="1"/>
                <w:numId w:val="9"/>
              </w:numPr>
              <w:spacing w:after="0" w:line="240" w:lineRule="auto"/>
              <w:ind w:left="0" w:firstLine="0"/>
              <w:contextualSpacing w:val="0"/>
              <w:jc w:val="both"/>
              <w:rPr>
                <w:rFonts w:ascii="Arial" w:eastAsia="Times New Roman" w:hAnsi="Arial" w:cs="Arial"/>
                <w:b/>
                <w:sz w:val="20"/>
                <w:szCs w:val="20"/>
                <w:lang w:val="uk-UA" w:eastAsia="ru-RU"/>
              </w:rPr>
            </w:pPr>
            <w:r w:rsidRPr="003D4F23">
              <w:rPr>
                <w:rFonts w:ascii="Arial" w:eastAsia="Times New Roman" w:hAnsi="Arial" w:cs="Arial"/>
                <w:sz w:val="20"/>
                <w:szCs w:val="20"/>
                <w:lang w:val="uk-UA" w:eastAsia="ru-RU"/>
              </w:rPr>
              <w:t>Прийомні акти у комплекті з перевізними документами передаються до СЦ для видачі Експедитору. Закриття доставки контейнерів у митниці (якщо вантаж надійшов у митному режимі) Експедитор провадить самостійно.</w:t>
            </w:r>
          </w:p>
        </w:tc>
        <w:tc>
          <w:tcPr>
            <w:tcW w:w="5096" w:type="dxa"/>
            <w:tcBorders>
              <w:left w:val="single" w:sz="4" w:space="0" w:color="auto"/>
            </w:tcBorders>
          </w:tcPr>
          <w:p w14:paraId="6628AE4C" w14:textId="77777777" w:rsidR="00175D68" w:rsidRDefault="00175D68" w:rsidP="00F16BBB">
            <w:pPr>
              <w:pStyle w:val="a3"/>
              <w:spacing w:after="0" w:line="240" w:lineRule="auto"/>
              <w:ind w:left="0"/>
              <w:contextualSpacing w:val="0"/>
              <w:jc w:val="both"/>
              <w:rPr>
                <w:rFonts w:ascii="Arial" w:hAnsi="Arial" w:cs="Arial"/>
                <w:sz w:val="20"/>
                <w:szCs w:val="20"/>
                <w:lang w:val="en-US"/>
              </w:rPr>
            </w:pPr>
            <w:r w:rsidRPr="00AB77B7">
              <w:rPr>
                <w:rFonts w:ascii="Arial" w:hAnsi="Arial" w:cs="Arial"/>
                <w:sz w:val="20"/>
                <w:szCs w:val="20"/>
                <w:lang w:val="en-US"/>
              </w:rPr>
              <w:t xml:space="preserve">12.9. Acceptance certificates complete with transportation documents are transferred to the SC for issuance to </w:t>
            </w:r>
            <w:r w:rsidR="00C95D09" w:rsidRPr="00AB77B7">
              <w:rPr>
                <w:rFonts w:ascii="Arial" w:hAnsi="Arial" w:cs="Arial"/>
                <w:sz w:val="20"/>
                <w:szCs w:val="20"/>
                <w:lang w:val="en-US"/>
              </w:rPr>
              <w:t>the Freight Forwarder</w:t>
            </w:r>
            <w:r w:rsidRPr="00AB77B7">
              <w:rPr>
                <w:rFonts w:ascii="Arial" w:hAnsi="Arial" w:cs="Arial"/>
                <w:sz w:val="20"/>
                <w:szCs w:val="20"/>
                <w:lang w:val="en-US"/>
              </w:rPr>
              <w:t xml:space="preserve">. Closing the delivery of containers in the customs (if the goods arrived in the customs regime) </w:t>
            </w:r>
            <w:r w:rsidR="00C95D09" w:rsidRPr="00AB77B7">
              <w:rPr>
                <w:rFonts w:ascii="Arial" w:hAnsi="Arial" w:cs="Arial"/>
                <w:sz w:val="20"/>
                <w:szCs w:val="20"/>
                <w:lang w:val="en-US"/>
              </w:rPr>
              <w:t xml:space="preserve">the Freight </w:t>
            </w:r>
            <w:r w:rsidRPr="00AB77B7">
              <w:rPr>
                <w:rFonts w:ascii="Arial" w:hAnsi="Arial" w:cs="Arial"/>
                <w:sz w:val="20"/>
                <w:szCs w:val="20"/>
                <w:lang w:val="en-US"/>
              </w:rPr>
              <w:t>Forwarder makes independently.</w:t>
            </w:r>
          </w:p>
          <w:p w14:paraId="78836507" w14:textId="42F5AE33" w:rsidR="00806A27" w:rsidRPr="00AB77B7" w:rsidRDefault="00806A27" w:rsidP="00F16BBB">
            <w:pPr>
              <w:pStyle w:val="a3"/>
              <w:spacing w:after="0" w:line="240" w:lineRule="auto"/>
              <w:ind w:left="0"/>
              <w:contextualSpacing w:val="0"/>
              <w:jc w:val="both"/>
              <w:rPr>
                <w:rFonts w:ascii="Arial" w:eastAsia="Times New Roman" w:hAnsi="Arial" w:cs="Arial"/>
                <w:sz w:val="20"/>
                <w:szCs w:val="20"/>
                <w:lang w:val="en-US" w:eastAsia="ru-RU"/>
              </w:rPr>
            </w:pPr>
          </w:p>
        </w:tc>
      </w:tr>
      <w:tr w:rsidR="00175D68" w:rsidRPr="00AB77B7" w14:paraId="417807EF" w14:textId="1B24F1C3" w:rsidTr="00F16BBB">
        <w:tc>
          <w:tcPr>
            <w:tcW w:w="5382" w:type="dxa"/>
            <w:tcBorders>
              <w:right w:val="single" w:sz="4" w:space="0" w:color="auto"/>
            </w:tcBorders>
          </w:tcPr>
          <w:p w14:paraId="288482DF" w14:textId="7B3221B3" w:rsidR="00175D68" w:rsidRPr="003D4F23" w:rsidRDefault="003D4F23" w:rsidP="00F16BBB">
            <w:pPr>
              <w:pStyle w:val="a3"/>
              <w:numPr>
                <w:ilvl w:val="1"/>
                <w:numId w:val="9"/>
              </w:numPr>
              <w:tabs>
                <w:tab w:val="clear" w:pos="689"/>
                <w:tab w:val="left" w:pos="751"/>
              </w:tabs>
              <w:spacing w:after="0" w:line="240" w:lineRule="auto"/>
              <w:ind w:left="0" w:firstLine="0"/>
              <w:contextualSpacing w:val="0"/>
              <w:jc w:val="both"/>
              <w:rPr>
                <w:rFonts w:ascii="Arial" w:eastAsia="Times New Roman" w:hAnsi="Arial" w:cs="Arial"/>
                <w:sz w:val="20"/>
                <w:szCs w:val="20"/>
                <w:lang w:val="uk-UA" w:eastAsia="ru-RU"/>
              </w:rPr>
            </w:pPr>
            <w:r w:rsidRPr="003D4F23">
              <w:rPr>
                <w:rFonts w:ascii="Arial" w:eastAsia="Times New Roman" w:hAnsi="Arial" w:cs="Arial"/>
                <w:sz w:val="20"/>
                <w:szCs w:val="20"/>
                <w:lang w:val="uk-UA" w:eastAsia="ru-RU"/>
              </w:rPr>
              <w:t>Змінний заступник начальника складу спільно з диспетчером створює в ІІС наряд-завдання на вивантаження і відвезення контейнерів, що надійшли. Водій Т</w:t>
            </w:r>
            <w:r w:rsidRPr="003D4F23">
              <w:rPr>
                <w:rFonts w:ascii="Arial" w:eastAsia="Times New Roman" w:hAnsi="Arial" w:cs="Arial"/>
                <w:sz w:val="20"/>
                <w:szCs w:val="20"/>
                <w:lang w:val="uk-UA" w:eastAsia="ru-RU"/>
              </w:rPr>
              <w:t>O</w:t>
            </w:r>
            <w:r w:rsidRPr="003D4F23">
              <w:rPr>
                <w:rFonts w:ascii="Arial" w:eastAsia="Times New Roman" w:hAnsi="Arial" w:cs="Arial"/>
                <w:sz w:val="20"/>
                <w:szCs w:val="20"/>
                <w:lang w:val="uk-UA" w:eastAsia="ru-RU"/>
              </w:rPr>
              <w:t>П відпрацьовує координати контейнерів за фактом їхньої постановки в осередки.</w:t>
            </w:r>
          </w:p>
          <w:p w14:paraId="6F0C2F1B" w14:textId="0DCDBAD0" w:rsidR="003D4F23" w:rsidRPr="003D4F23" w:rsidRDefault="003D4F23" w:rsidP="00F16BBB">
            <w:pPr>
              <w:pStyle w:val="a3"/>
              <w:tabs>
                <w:tab w:val="left" w:pos="751"/>
              </w:tabs>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735B98C8" w14:textId="5D726E0A" w:rsidR="00175D68" w:rsidRPr="00AB77B7" w:rsidRDefault="00175D68" w:rsidP="00F16BBB">
            <w:pPr>
              <w:pStyle w:val="a3"/>
              <w:tabs>
                <w:tab w:val="left" w:pos="751"/>
              </w:tabs>
              <w:spacing w:after="0" w:line="240" w:lineRule="auto"/>
              <w:ind w:left="0"/>
              <w:contextualSpacing w:val="0"/>
              <w:jc w:val="both"/>
              <w:rPr>
                <w:rFonts w:ascii="Arial" w:eastAsia="Times New Roman" w:hAnsi="Arial" w:cs="Arial"/>
                <w:sz w:val="20"/>
                <w:szCs w:val="20"/>
                <w:lang w:val="en-US" w:eastAsia="ru-RU"/>
              </w:rPr>
            </w:pPr>
            <w:r w:rsidRPr="00AB77B7">
              <w:rPr>
                <w:rFonts w:ascii="Arial" w:hAnsi="Arial" w:cs="Arial"/>
                <w:sz w:val="20"/>
                <w:szCs w:val="20"/>
                <w:lang w:val="en-US"/>
              </w:rPr>
              <w:t xml:space="preserve">12.10. The shift deputy </w:t>
            </w:r>
            <w:proofErr w:type="gramStart"/>
            <w:r w:rsidRPr="00AB77B7">
              <w:rPr>
                <w:rFonts w:ascii="Arial" w:hAnsi="Arial" w:cs="Arial"/>
                <w:sz w:val="20"/>
                <w:szCs w:val="20"/>
                <w:lang w:val="en-US"/>
              </w:rPr>
              <w:t>head</w:t>
            </w:r>
            <w:proofErr w:type="gramEnd"/>
            <w:r w:rsidRPr="00AB77B7">
              <w:rPr>
                <w:rFonts w:ascii="Arial" w:hAnsi="Arial" w:cs="Arial"/>
                <w:sz w:val="20"/>
                <w:szCs w:val="20"/>
                <w:lang w:val="en-US"/>
              </w:rPr>
              <w:t xml:space="preserve"> of the warehouse, together with the dispatcher, creates work orders for the unloading and removal of incoming containers in the IIS. Rear container loader driver works out the coordinates of the containers upon their placement in the cells.</w:t>
            </w:r>
          </w:p>
        </w:tc>
      </w:tr>
      <w:tr w:rsidR="00B70E18" w:rsidRPr="00AB77B7" w14:paraId="719296C6" w14:textId="40BA3716" w:rsidTr="00F16BBB">
        <w:tc>
          <w:tcPr>
            <w:tcW w:w="5382" w:type="dxa"/>
            <w:tcBorders>
              <w:right w:val="single" w:sz="4" w:space="0" w:color="auto"/>
            </w:tcBorders>
          </w:tcPr>
          <w:p w14:paraId="2E163259" w14:textId="77777777" w:rsidR="00B70E18" w:rsidRPr="00F16BBB" w:rsidRDefault="003D4F23" w:rsidP="00F16BBB">
            <w:pPr>
              <w:pStyle w:val="a3"/>
              <w:numPr>
                <w:ilvl w:val="0"/>
                <w:numId w:val="9"/>
              </w:numPr>
              <w:spacing w:after="0" w:line="240" w:lineRule="auto"/>
              <w:ind w:left="0" w:firstLine="0"/>
              <w:contextualSpacing w:val="0"/>
              <w:jc w:val="both"/>
              <w:rPr>
                <w:rFonts w:ascii="Arial" w:eastAsia="Times New Roman" w:hAnsi="Arial" w:cs="Arial"/>
                <w:b/>
                <w:sz w:val="20"/>
                <w:szCs w:val="20"/>
                <w:lang w:val="uk-UA" w:eastAsia="ru-RU"/>
              </w:rPr>
            </w:pPr>
            <w:r w:rsidRPr="00F16BBB">
              <w:rPr>
                <w:rFonts w:ascii="Arial" w:eastAsia="Times New Roman" w:hAnsi="Arial" w:cs="Arial"/>
                <w:b/>
                <w:sz w:val="20"/>
                <w:szCs w:val="20"/>
                <w:lang w:val="uk-UA" w:eastAsia="ru-RU"/>
              </w:rPr>
              <w:t>Відвантаження на судно</w:t>
            </w:r>
          </w:p>
          <w:p w14:paraId="34D52FAC" w14:textId="10A892D8" w:rsidR="003D4F23" w:rsidRPr="00F16BBB" w:rsidRDefault="003D4F23"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42E01BBC" w14:textId="2500B1D7" w:rsidR="00B70E18" w:rsidRPr="00AB77B7" w:rsidRDefault="00175D68" w:rsidP="00F16BBB">
            <w:pPr>
              <w:pStyle w:val="a3"/>
              <w:spacing w:after="0" w:line="240" w:lineRule="auto"/>
              <w:ind w:left="0"/>
              <w:contextualSpacing w:val="0"/>
              <w:jc w:val="both"/>
              <w:rPr>
                <w:rFonts w:ascii="Arial" w:eastAsia="Times New Roman" w:hAnsi="Arial" w:cs="Arial"/>
                <w:b/>
                <w:sz w:val="20"/>
                <w:szCs w:val="20"/>
                <w:lang w:val="en-US" w:eastAsia="ru-RU"/>
              </w:rPr>
            </w:pPr>
            <w:r w:rsidRPr="00AB77B7">
              <w:rPr>
                <w:rFonts w:ascii="Arial" w:eastAsia="Times New Roman" w:hAnsi="Arial" w:cs="Arial"/>
                <w:b/>
                <w:sz w:val="20"/>
                <w:szCs w:val="20"/>
                <w:lang w:val="en-US" w:eastAsia="ru-RU"/>
              </w:rPr>
              <w:t>13. Shipment on board of vessel</w:t>
            </w:r>
          </w:p>
        </w:tc>
      </w:tr>
      <w:tr w:rsidR="00B70E18" w:rsidRPr="00AB77B7" w14:paraId="1B8907C7" w14:textId="697DF9F8" w:rsidTr="00F16BBB">
        <w:tc>
          <w:tcPr>
            <w:tcW w:w="5382" w:type="dxa"/>
            <w:tcBorders>
              <w:right w:val="single" w:sz="4" w:space="0" w:color="auto"/>
            </w:tcBorders>
          </w:tcPr>
          <w:p w14:paraId="0B28ED2D" w14:textId="77777777" w:rsidR="00B70E18" w:rsidRPr="00F16BBB" w:rsidRDefault="003D4F23"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F16BBB">
              <w:rPr>
                <w:rFonts w:ascii="Arial" w:eastAsia="Times New Roman" w:hAnsi="Arial" w:cs="Arial"/>
                <w:sz w:val="20"/>
                <w:szCs w:val="20"/>
                <w:lang w:val="uk-UA" w:eastAsia="ru-RU"/>
              </w:rPr>
              <w:t xml:space="preserve">Комплект товаросупровідних документів та приймальний акт видаються СЦ Терміналу на вимогу представника </w:t>
            </w:r>
            <w:proofErr w:type="spellStart"/>
            <w:r w:rsidRPr="00F16BBB">
              <w:rPr>
                <w:rFonts w:ascii="Arial" w:eastAsia="Times New Roman" w:hAnsi="Arial" w:cs="Arial"/>
                <w:sz w:val="20"/>
                <w:szCs w:val="20"/>
                <w:lang w:val="uk-UA" w:eastAsia="ru-RU"/>
              </w:rPr>
              <w:t>Агента</w:t>
            </w:r>
            <w:proofErr w:type="spellEnd"/>
            <w:r w:rsidRPr="00F16BBB">
              <w:rPr>
                <w:rFonts w:ascii="Arial" w:eastAsia="Times New Roman" w:hAnsi="Arial" w:cs="Arial"/>
                <w:sz w:val="20"/>
                <w:szCs w:val="20"/>
                <w:lang w:val="uk-UA" w:eastAsia="ru-RU"/>
              </w:rPr>
              <w:t xml:space="preserve"> не пізніше ніж за 12 годин з моменту прийому контейнера.</w:t>
            </w:r>
          </w:p>
          <w:p w14:paraId="1FAF1A1A" w14:textId="5AAF1E44" w:rsidR="003D4F23" w:rsidRPr="00F16BBB" w:rsidRDefault="003D4F23"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20EB9A81" w14:textId="240609A9" w:rsidR="00B70E1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13.1. The set of shipping documents and the acceptance certificate are issued by the Terminal's SC at the request of the Agent's representative not later than 12 hours after the receipt of the container.</w:t>
            </w:r>
          </w:p>
        </w:tc>
      </w:tr>
      <w:tr w:rsidR="00B70E18" w:rsidRPr="00AB77B7" w14:paraId="6527D175" w14:textId="17CAAB1C" w:rsidTr="00F16BBB">
        <w:tc>
          <w:tcPr>
            <w:tcW w:w="5382" w:type="dxa"/>
            <w:tcBorders>
              <w:right w:val="single" w:sz="4" w:space="0" w:color="auto"/>
            </w:tcBorders>
          </w:tcPr>
          <w:p w14:paraId="781AE35C" w14:textId="77777777" w:rsidR="003D4F23" w:rsidRPr="00F16BBB" w:rsidRDefault="003D4F23" w:rsidP="00F16BBB">
            <w:pPr>
              <w:pStyle w:val="a3"/>
              <w:numPr>
                <w:ilvl w:val="1"/>
                <w:numId w:val="9"/>
              </w:numPr>
              <w:spacing w:after="0" w:line="240" w:lineRule="auto"/>
              <w:ind w:left="0" w:firstLine="0"/>
              <w:contextualSpacing w:val="0"/>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 xml:space="preserve">Експедитор зобов'язаний оформити експортне доручення на навантаження контейнера через ІІС (або на </w:t>
            </w:r>
            <w:proofErr w:type="spellStart"/>
            <w:r w:rsidRPr="00F16BBB">
              <w:rPr>
                <w:rFonts w:ascii="Arial" w:eastAsia="Times New Roman" w:hAnsi="Arial" w:cs="Arial"/>
                <w:sz w:val="20"/>
                <w:szCs w:val="20"/>
                <w:lang w:val="uk-UA" w:eastAsia="ru-RU"/>
              </w:rPr>
              <w:t>папероносії</w:t>
            </w:r>
            <w:proofErr w:type="spellEnd"/>
            <w:r w:rsidRPr="00F16BBB">
              <w:rPr>
                <w:rFonts w:ascii="Arial" w:eastAsia="Times New Roman" w:hAnsi="Arial" w:cs="Arial"/>
                <w:sz w:val="20"/>
                <w:szCs w:val="20"/>
                <w:lang w:val="uk-UA" w:eastAsia="ru-RU"/>
              </w:rPr>
              <w:t>), отримати дозвіл на навантаження контейнера в митному органі та надати до СЦ Терміналу наступний комплект документів:</w:t>
            </w:r>
          </w:p>
          <w:p w14:paraId="3A913DC7" w14:textId="43D46490" w:rsidR="003D4F23" w:rsidRPr="00F16BBB" w:rsidRDefault="003D4F23"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 приймальний акт Т</w:t>
            </w:r>
            <w:r w:rsidRPr="00F16BBB">
              <w:rPr>
                <w:rFonts w:ascii="Arial" w:eastAsia="Times New Roman" w:hAnsi="Arial" w:cs="Arial"/>
                <w:sz w:val="20"/>
                <w:szCs w:val="20"/>
                <w:lang w:val="uk-UA" w:eastAsia="ru-RU"/>
              </w:rPr>
              <w:t>ерміналу</w:t>
            </w:r>
            <w:r w:rsidRPr="00F16BBB">
              <w:rPr>
                <w:rFonts w:ascii="Arial" w:eastAsia="Times New Roman" w:hAnsi="Arial" w:cs="Arial"/>
                <w:sz w:val="20"/>
                <w:szCs w:val="20"/>
                <w:lang w:val="uk-UA" w:eastAsia="ru-RU"/>
              </w:rPr>
              <w:t>;</w:t>
            </w:r>
          </w:p>
          <w:p w14:paraId="70FBD0C9" w14:textId="77777777" w:rsidR="003D4F23" w:rsidRPr="00F16BBB" w:rsidRDefault="003D4F23"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lastRenderedPageBreak/>
              <w:t>- доручення на відвантаження експортного вантажу з оригінальними підписами та печатками митниці (одночасно зі зняттям заборони на навантаження державних регулюючих органів до ІІС);</w:t>
            </w:r>
          </w:p>
          <w:p w14:paraId="1DD363A6" w14:textId="77777777" w:rsidR="003D4F23" w:rsidRPr="00F16BBB" w:rsidRDefault="003D4F23"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 копію ВМД (ДКД), CMR та копію залізничної накладної – на транзитні вантажі.</w:t>
            </w:r>
          </w:p>
          <w:p w14:paraId="1BBAB7BF" w14:textId="4BFC0187" w:rsidR="003D4F23" w:rsidRPr="00F16BBB" w:rsidRDefault="003D4F23" w:rsidP="00F16BBB">
            <w:pPr>
              <w:spacing w:after="0" w:line="240" w:lineRule="auto"/>
              <w:jc w:val="both"/>
              <w:rPr>
                <w:rFonts w:ascii="Arial" w:eastAsia="Times New Roman" w:hAnsi="Arial" w:cs="Arial"/>
                <w:sz w:val="20"/>
                <w:szCs w:val="20"/>
                <w:lang w:val="uk-UA" w:eastAsia="ru-RU"/>
              </w:rPr>
            </w:pPr>
          </w:p>
        </w:tc>
        <w:tc>
          <w:tcPr>
            <w:tcW w:w="5096" w:type="dxa"/>
            <w:tcBorders>
              <w:left w:val="single" w:sz="4" w:space="0" w:color="auto"/>
            </w:tcBorders>
          </w:tcPr>
          <w:p w14:paraId="599221D3" w14:textId="0A3B96AF"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lastRenderedPageBreak/>
              <w:t>13.2. The Freight Forwarder is obliged to issue an export order for container loading through the IIS (or on paper), obtain permission to load the container at the customs authority and submit the following set of documents to the Terminal SC:</w:t>
            </w:r>
          </w:p>
          <w:p w14:paraId="562886A6" w14:textId="6E5895AA"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 acceptance certificate of </w:t>
            </w:r>
            <w:proofErr w:type="gramStart"/>
            <w:r w:rsidRPr="00AB77B7">
              <w:rPr>
                <w:rFonts w:ascii="Arial" w:eastAsia="Times New Roman" w:hAnsi="Arial" w:cs="Arial"/>
                <w:sz w:val="20"/>
                <w:szCs w:val="20"/>
                <w:lang w:val="en-US" w:eastAsia="ru-RU"/>
              </w:rPr>
              <w:t>T</w:t>
            </w:r>
            <w:r w:rsidR="003D4F23">
              <w:rPr>
                <w:rFonts w:ascii="Arial" w:eastAsia="Times New Roman" w:hAnsi="Arial" w:cs="Arial"/>
                <w:sz w:val="20"/>
                <w:szCs w:val="20"/>
                <w:lang w:val="en-US" w:eastAsia="ru-RU"/>
              </w:rPr>
              <w:t>erminal</w:t>
            </w:r>
            <w:r w:rsidRPr="00AB77B7">
              <w:rPr>
                <w:rFonts w:ascii="Arial" w:eastAsia="Times New Roman" w:hAnsi="Arial" w:cs="Arial"/>
                <w:sz w:val="20"/>
                <w:szCs w:val="20"/>
                <w:lang w:val="en-US" w:eastAsia="ru-RU"/>
              </w:rPr>
              <w:t>;</w:t>
            </w:r>
            <w:proofErr w:type="gramEnd"/>
          </w:p>
          <w:p w14:paraId="6BC276D4" w14:textId="55EA41DC"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lastRenderedPageBreak/>
              <w:t>- order for shipment of export cargo with original signatures and customs seals (simultaneously with the lifting of the ban on loading state regulatory bodies in IIS</w:t>
            </w:r>
            <w:proofErr w:type="gramStart"/>
            <w:r w:rsidRPr="00AB77B7">
              <w:rPr>
                <w:rFonts w:ascii="Arial" w:eastAsia="Times New Roman" w:hAnsi="Arial" w:cs="Arial"/>
                <w:sz w:val="20"/>
                <w:szCs w:val="20"/>
                <w:lang w:val="en-US" w:eastAsia="ru-RU"/>
              </w:rPr>
              <w:t>);</w:t>
            </w:r>
            <w:proofErr w:type="gramEnd"/>
          </w:p>
          <w:p w14:paraId="55131821" w14:textId="246064AF" w:rsidR="00B70E1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a copy of the customs declaration, CMR and a copy of the railway bill - for transit goods.</w:t>
            </w:r>
          </w:p>
        </w:tc>
      </w:tr>
      <w:tr w:rsidR="00B70E18" w:rsidRPr="00AB77B7" w14:paraId="3B283325" w14:textId="51817790" w:rsidTr="00F16BBB">
        <w:tc>
          <w:tcPr>
            <w:tcW w:w="5382" w:type="dxa"/>
            <w:tcBorders>
              <w:right w:val="single" w:sz="4" w:space="0" w:color="auto"/>
            </w:tcBorders>
          </w:tcPr>
          <w:p w14:paraId="716E166E" w14:textId="77777777" w:rsidR="00B70E18" w:rsidRPr="00F16BBB" w:rsidRDefault="00F16BBB"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F16BBB">
              <w:rPr>
                <w:rFonts w:ascii="Arial" w:eastAsia="Times New Roman" w:hAnsi="Arial" w:cs="Arial"/>
                <w:sz w:val="20"/>
                <w:szCs w:val="20"/>
                <w:lang w:val="uk-UA" w:eastAsia="ru-RU"/>
              </w:rPr>
              <w:lastRenderedPageBreak/>
              <w:t xml:space="preserve">Технік СЦ оформляє доручення в ІІС, якщо </w:t>
            </w:r>
            <w:r w:rsidRPr="00F16BBB">
              <w:rPr>
                <w:rFonts w:ascii="Arial" w:eastAsia="Times New Roman" w:hAnsi="Arial" w:cs="Arial"/>
                <w:sz w:val="20"/>
                <w:szCs w:val="20"/>
                <w:lang w:val="uk-UA" w:eastAsia="ru-RU"/>
              </w:rPr>
              <w:t>Е</w:t>
            </w:r>
            <w:r w:rsidRPr="00F16BBB">
              <w:rPr>
                <w:rFonts w:ascii="Arial" w:eastAsia="Times New Roman" w:hAnsi="Arial" w:cs="Arial"/>
                <w:sz w:val="20"/>
                <w:szCs w:val="20"/>
                <w:lang w:val="uk-UA" w:eastAsia="ru-RU"/>
              </w:rPr>
              <w:t xml:space="preserve">кспедитор </w:t>
            </w:r>
            <w:r w:rsidRPr="00F16BBB">
              <w:rPr>
                <w:rFonts w:ascii="Arial" w:eastAsia="Times New Roman" w:hAnsi="Arial" w:cs="Arial"/>
                <w:sz w:val="20"/>
                <w:szCs w:val="20"/>
                <w:lang w:val="uk-UA" w:eastAsia="ru-RU"/>
              </w:rPr>
              <w:t xml:space="preserve">не </w:t>
            </w:r>
            <w:r w:rsidRPr="00F16BBB">
              <w:rPr>
                <w:rFonts w:ascii="Arial" w:eastAsia="Times New Roman" w:hAnsi="Arial" w:cs="Arial"/>
                <w:sz w:val="20"/>
                <w:szCs w:val="20"/>
                <w:lang w:val="uk-UA" w:eastAsia="ru-RU"/>
              </w:rPr>
              <w:t>зробив це самостійно.</w:t>
            </w:r>
          </w:p>
          <w:p w14:paraId="439B62C0" w14:textId="1212AC71" w:rsidR="00F16BBB" w:rsidRPr="00F16BBB" w:rsidRDefault="00F16BBB"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6ED4A028" w14:textId="0F903242" w:rsidR="00B70E1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13.3. The SC technician draws up orders in the IIS, if </w:t>
            </w:r>
            <w:r w:rsidR="00C95D09" w:rsidRPr="00AB77B7">
              <w:rPr>
                <w:rFonts w:ascii="Arial" w:eastAsia="Times New Roman" w:hAnsi="Arial" w:cs="Arial"/>
                <w:sz w:val="20"/>
                <w:szCs w:val="20"/>
                <w:lang w:val="en-US" w:eastAsia="ru-RU"/>
              </w:rPr>
              <w:t>the Freight Forwarder</w:t>
            </w:r>
            <w:r w:rsidRPr="00AB77B7">
              <w:rPr>
                <w:rFonts w:ascii="Arial" w:eastAsia="Times New Roman" w:hAnsi="Arial" w:cs="Arial"/>
                <w:sz w:val="20"/>
                <w:szCs w:val="20"/>
                <w:lang w:val="en-US" w:eastAsia="ru-RU"/>
              </w:rPr>
              <w:t xml:space="preserve"> has not yet done it on his own.</w:t>
            </w:r>
          </w:p>
        </w:tc>
      </w:tr>
      <w:tr w:rsidR="00B70E18" w:rsidRPr="00AB77B7" w14:paraId="59EFACD6" w14:textId="57E028D8" w:rsidTr="00F16BBB">
        <w:tc>
          <w:tcPr>
            <w:tcW w:w="5382" w:type="dxa"/>
            <w:tcBorders>
              <w:right w:val="single" w:sz="4" w:space="0" w:color="auto"/>
            </w:tcBorders>
          </w:tcPr>
          <w:p w14:paraId="52F56D78" w14:textId="77777777" w:rsidR="00B70E18" w:rsidRPr="00F16BBB" w:rsidRDefault="00F16BBB" w:rsidP="00F16BBB">
            <w:pPr>
              <w:pStyle w:val="a3"/>
              <w:numPr>
                <w:ilvl w:val="1"/>
                <w:numId w:val="9"/>
              </w:numPr>
              <w:spacing w:after="0" w:line="240" w:lineRule="auto"/>
              <w:ind w:left="0" w:firstLine="0"/>
              <w:contextualSpacing w:val="0"/>
              <w:jc w:val="both"/>
              <w:rPr>
                <w:rFonts w:ascii="Arial" w:eastAsia="Times New Roman" w:hAnsi="Arial" w:cs="Arial"/>
                <w:b/>
                <w:sz w:val="20"/>
                <w:szCs w:val="20"/>
                <w:lang w:val="uk-UA" w:eastAsia="ru-RU"/>
              </w:rPr>
            </w:pPr>
            <w:r w:rsidRPr="00F16BBB">
              <w:rPr>
                <w:rFonts w:ascii="Arial" w:eastAsia="Times New Roman" w:hAnsi="Arial" w:cs="Arial"/>
                <w:sz w:val="20"/>
                <w:szCs w:val="20"/>
                <w:lang w:val="uk-UA" w:eastAsia="ru-RU"/>
              </w:rPr>
              <w:t>Не пізніше 24 годин після закінчення навантаження судна, Агент надає в СЦ комплект коносаментів та підписує комплект експортних доручень (штурманських розписок).</w:t>
            </w:r>
          </w:p>
          <w:p w14:paraId="103EF2A7" w14:textId="6C13E998" w:rsidR="00F16BBB" w:rsidRPr="00F16BBB" w:rsidRDefault="00F16BBB"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4D8BD7E9" w14:textId="53307F80" w:rsidR="00B70E1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13.4. Not later than 24 hours after the completion of loading the vessel, the Agent provides the SC with a set of bills of lading and signs a set of export orders (mate’s receipts).</w:t>
            </w:r>
          </w:p>
        </w:tc>
      </w:tr>
      <w:tr w:rsidR="00B70E18" w:rsidRPr="00AB77B7" w14:paraId="07AEBA3F" w14:textId="4C296504" w:rsidTr="00F16BBB">
        <w:tc>
          <w:tcPr>
            <w:tcW w:w="5382" w:type="dxa"/>
            <w:tcBorders>
              <w:right w:val="single" w:sz="4" w:space="0" w:color="auto"/>
            </w:tcBorders>
          </w:tcPr>
          <w:p w14:paraId="138F5271" w14:textId="77777777" w:rsidR="00B70E18" w:rsidRPr="00F16BBB" w:rsidRDefault="00F16BBB"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F16BBB">
              <w:rPr>
                <w:rFonts w:ascii="Arial" w:eastAsia="Times New Roman" w:hAnsi="Arial" w:cs="Arial"/>
                <w:sz w:val="20"/>
                <w:szCs w:val="20"/>
                <w:lang w:val="uk-UA" w:eastAsia="ru-RU"/>
              </w:rPr>
              <w:t>Після закінчення обробки судна, Термінал в електронному вигляді передає Агенту інформацію про виконавчий план навантаження судна та час закінчення обробки судна.</w:t>
            </w:r>
          </w:p>
          <w:p w14:paraId="5AC6621C" w14:textId="7C779B57" w:rsidR="00F16BBB" w:rsidRPr="00F16BBB" w:rsidRDefault="00F16BBB"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6B15196D" w14:textId="36704B16" w:rsidR="00B70E1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13.5. Upon completion of vessel handling, the Terminal electronically transmits to the Agent information about the execution plan for loading the vessel and the end time for vessel handling.</w:t>
            </w:r>
          </w:p>
        </w:tc>
      </w:tr>
      <w:tr w:rsidR="00B70E18" w:rsidRPr="00AB77B7" w14:paraId="0805CAB6" w14:textId="6662A71F" w:rsidTr="00F16BBB">
        <w:tc>
          <w:tcPr>
            <w:tcW w:w="5382" w:type="dxa"/>
            <w:tcBorders>
              <w:right w:val="single" w:sz="4" w:space="0" w:color="auto"/>
            </w:tcBorders>
          </w:tcPr>
          <w:p w14:paraId="328B2C71" w14:textId="77777777" w:rsidR="00B70E18" w:rsidRPr="00F16BBB" w:rsidRDefault="00F16BBB" w:rsidP="00F16BBB">
            <w:pPr>
              <w:pStyle w:val="a3"/>
              <w:numPr>
                <w:ilvl w:val="0"/>
                <w:numId w:val="9"/>
              </w:numPr>
              <w:spacing w:after="0" w:line="240" w:lineRule="auto"/>
              <w:ind w:left="0" w:firstLine="0"/>
              <w:contextualSpacing w:val="0"/>
              <w:jc w:val="both"/>
              <w:rPr>
                <w:rFonts w:ascii="Arial" w:eastAsia="Times New Roman" w:hAnsi="Arial" w:cs="Arial"/>
                <w:sz w:val="20"/>
                <w:szCs w:val="20"/>
                <w:lang w:val="uk-UA" w:eastAsia="ru-RU"/>
              </w:rPr>
            </w:pPr>
            <w:proofErr w:type="spellStart"/>
            <w:r w:rsidRPr="00F16BBB">
              <w:rPr>
                <w:rFonts w:ascii="Arial" w:eastAsia="Times New Roman" w:hAnsi="Arial" w:cs="Arial"/>
                <w:b/>
                <w:sz w:val="20"/>
                <w:szCs w:val="20"/>
                <w:lang w:val="uk-UA" w:eastAsia="ru-RU"/>
              </w:rPr>
              <w:t>Внутрішньопортовий</w:t>
            </w:r>
            <w:proofErr w:type="spellEnd"/>
            <w:r w:rsidRPr="00F16BBB">
              <w:rPr>
                <w:rFonts w:ascii="Arial" w:eastAsia="Times New Roman" w:hAnsi="Arial" w:cs="Arial"/>
                <w:b/>
                <w:sz w:val="20"/>
                <w:szCs w:val="20"/>
                <w:lang w:val="uk-UA" w:eastAsia="ru-RU"/>
              </w:rPr>
              <w:t xml:space="preserve"> прийом</w:t>
            </w:r>
          </w:p>
          <w:p w14:paraId="552BAFD8" w14:textId="06B395EC" w:rsidR="00F16BBB" w:rsidRPr="00F16BBB" w:rsidRDefault="00F16BBB" w:rsidP="00F16BBB">
            <w:pPr>
              <w:pStyle w:val="a3"/>
              <w:spacing w:after="0" w:line="240" w:lineRule="auto"/>
              <w:ind w:left="0"/>
              <w:contextualSpacing w:val="0"/>
              <w:jc w:val="both"/>
              <w:rPr>
                <w:rFonts w:ascii="Arial" w:eastAsia="Times New Roman" w:hAnsi="Arial" w:cs="Arial"/>
                <w:sz w:val="20"/>
                <w:szCs w:val="20"/>
                <w:lang w:val="uk-UA" w:eastAsia="ru-RU"/>
              </w:rPr>
            </w:pPr>
          </w:p>
        </w:tc>
        <w:tc>
          <w:tcPr>
            <w:tcW w:w="5096" w:type="dxa"/>
            <w:tcBorders>
              <w:left w:val="single" w:sz="4" w:space="0" w:color="auto"/>
            </w:tcBorders>
          </w:tcPr>
          <w:p w14:paraId="71B2345D" w14:textId="2F3F6CDA" w:rsidR="00B70E18" w:rsidRPr="00AB77B7" w:rsidRDefault="00175D68" w:rsidP="00F16BBB">
            <w:pPr>
              <w:pStyle w:val="a3"/>
              <w:spacing w:after="0" w:line="240" w:lineRule="auto"/>
              <w:ind w:left="0"/>
              <w:contextualSpacing w:val="0"/>
              <w:jc w:val="both"/>
              <w:rPr>
                <w:rFonts w:ascii="Arial" w:eastAsia="Times New Roman" w:hAnsi="Arial" w:cs="Arial"/>
                <w:b/>
                <w:sz w:val="20"/>
                <w:szCs w:val="20"/>
                <w:lang w:val="en-US" w:eastAsia="ru-RU"/>
              </w:rPr>
            </w:pPr>
            <w:r w:rsidRPr="00AB77B7">
              <w:rPr>
                <w:rFonts w:ascii="Arial" w:eastAsia="Times New Roman" w:hAnsi="Arial" w:cs="Arial"/>
                <w:b/>
                <w:sz w:val="20"/>
                <w:szCs w:val="20"/>
                <w:lang w:val="en-US" w:eastAsia="ru-RU"/>
              </w:rPr>
              <w:t>14. Intra-port acceptance</w:t>
            </w:r>
          </w:p>
        </w:tc>
      </w:tr>
      <w:tr w:rsidR="00175D68" w:rsidRPr="00AB77B7" w14:paraId="4635583E" w14:textId="419BDECD" w:rsidTr="00F16BBB">
        <w:tc>
          <w:tcPr>
            <w:tcW w:w="5382" w:type="dxa"/>
            <w:tcBorders>
              <w:right w:val="single" w:sz="4" w:space="0" w:color="auto"/>
            </w:tcBorders>
          </w:tcPr>
          <w:p w14:paraId="224CFDB1" w14:textId="77777777" w:rsidR="00175D68" w:rsidRPr="00F16BBB" w:rsidRDefault="00F16BBB" w:rsidP="00F16BBB">
            <w:pPr>
              <w:pStyle w:val="a3"/>
              <w:numPr>
                <w:ilvl w:val="0"/>
                <w:numId w:val="9"/>
              </w:numPr>
              <w:spacing w:after="0" w:line="240" w:lineRule="auto"/>
              <w:ind w:left="0" w:firstLine="0"/>
              <w:contextualSpacing w:val="0"/>
              <w:jc w:val="both"/>
              <w:rPr>
                <w:rFonts w:ascii="Arial" w:eastAsia="Times New Roman" w:hAnsi="Arial" w:cs="Arial"/>
                <w:b/>
                <w:sz w:val="20"/>
                <w:szCs w:val="20"/>
                <w:lang w:val="uk-UA" w:eastAsia="ru-RU"/>
              </w:rPr>
            </w:pPr>
            <w:r w:rsidRPr="00F16BBB">
              <w:rPr>
                <w:rFonts w:ascii="Arial" w:eastAsia="Times New Roman" w:hAnsi="Arial" w:cs="Arial"/>
                <w:b/>
                <w:sz w:val="20"/>
                <w:szCs w:val="20"/>
                <w:lang w:val="uk-UA" w:eastAsia="ru-RU"/>
              </w:rPr>
              <w:t xml:space="preserve">Документообіг </w:t>
            </w:r>
            <w:r w:rsidRPr="00F16BBB">
              <w:rPr>
                <w:rFonts w:ascii="Arial" w:eastAsia="Times New Roman" w:hAnsi="Arial" w:cs="Arial"/>
                <w:b/>
                <w:sz w:val="20"/>
                <w:szCs w:val="20"/>
                <w:lang w:val="uk-UA" w:eastAsia="ru-RU"/>
              </w:rPr>
              <w:t>з</w:t>
            </w:r>
            <w:r w:rsidRPr="00F16BBB">
              <w:rPr>
                <w:rFonts w:ascii="Arial" w:eastAsia="Times New Roman" w:hAnsi="Arial" w:cs="Arial"/>
                <w:b/>
                <w:sz w:val="20"/>
                <w:szCs w:val="20"/>
                <w:lang w:val="uk-UA" w:eastAsia="ru-RU"/>
              </w:rPr>
              <w:t xml:space="preserve"> порожні</w:t>
            </w:r>
            <w:r w:rsidRPr="00F16BBB">
              <w:rPr>
                <w:rFonts w:ascii="Arial" w:eastAsia="Times New Roman" w:hAnsi="Arial" w:cs="Arial"/>
                <w:b/>
                <w:sz w:val="20"/>
                <w:szCs w:val="20"/>
                <w:lang w:val="uk-UA" w:eastAsia="ru-RU"/>
              </w:rPr>
              <w:t>х</w:t>
            </w:r>
            <w:r w:rsidRPr="00F16BBB">
              <w:rPr>
                <w:rFonts w:ascii="Arial" w:eastAsia="Times New Roman" w:hAnsi="Arial" w:cs="Arial"/>
                <w:b/>
                <w:sz w:val="20"/>
                <w:szCs w:val="20"/>
                <w:lang w:val="uk-UA" w:eastAsia="ru-RU"/>
              </w:rPr>
              <w:t xml:space="preserve"> контейнер</w:t>
            </w:r>
            <w:r w:rsidRPr="00F16BBB">
              <w:rPr>
                <w:rFonts w:ascii="Arial" w:eastAsia="Times New Roman" w:hAnsi="Arial" w:cs="Arial"/>
                <w:b/>
                <w:sz w:val="20"/>
                <w:szCs w:val="20"/>
                <w:lang w:val="uk-UA" w:eastAsia="ru-RU"/>
              </w:rPr>
              <w:t>ів</w:t>
            </w:r>
          </w:p>
          <w:p w14:paraId="30DA6A86" w14:textId="2034BD40" w:rsidR="00F16BBB" w:rsidRPr="00F16BBB" w:rsidRDefault="00F16BBB"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13BF3970" w14:textId="69D00846" w:rsidR="00175D68" w:rsidRPr="00F16BBB" w:rsidRDefault="00175D68" w:rsidP="00F16BBB">
            <w:pPr>
              <w:pStyle w:val="a3"/>
              <w:spacing w:after="0" w:line="240" w:lineRule="auto"/>
              <w:ind w:left="0"/>
              <w:contextualSpacing w:val="0"/>
              <w:jc w:val="both"/>
              <w:rPr>
                <w:rFonts w:ascii="Arial" w:eastAsia="Times New Roman" w:hAnsi="Arial" w:cs="Arial"/>
                <w:b/>
                <w:bCs/>
                <w:sz w:val="20"/>
                <w:szCs w:val="20"/>
                <w:lang w:val="en-US" w:eastAsia="ru-RU"/>
              </w:rPr>
            </w:pPr>
            <w:r w:rsidRPr="00F16BBB">
              <w:rPr>
                <w:rFonts w:ascii="Arial" w:hAnsi="Arial" w:cs="Arial"/>
                <w:b/>
                <w:bCs/>
                <w:sz w:val="20"/>
                <w:szCs w:val="20"/>
                <w:lang w:val="en-US"/>
              </w:rPr>
              <w:t>15. Document flow for empty containers</w:t>
            </w:r>
          </w:p>
        </w:tc>
      </w:tr>
      <w:tr w:rsidR="00175D68" w:rsidRPr="00AB77B7" w14:paraId="64F911B9" w14:textId="78508833" w:rsidTr="00F16BBB">
        <w:tc>
          <w:tcPr>
            <w:tcW w:w="5382" w:type="dxa"/>
            <w:tcBorders>
              <w:right w:val="single" w:sz="4" w:space="0" w:color="auto"/>
            </w:tcBorders>
          </w:tcPr>
          <w:p w14:paraId="6F6D4578" w14:textId="77777777" w:rsidR="00175D68" w:rsidRPr="00F16BBB" w:rsidRDefault="00F16BBB" w:rsidP="00F16BBB">
            <w:pPr>
              <w:pStyle w:val="a3"/>
              <w:numPr>
                <w:ilvl w:val="1"/>
                <w:numId w:val="9"/>
              </w:numPr>
              <w:spacing w:after="0" w:line="240" w:lineRule="auto"/>
              <w:ind w:left="0" w:firstLine="0"/>
              <w:contextualSpacing w:val="0"/>
              <w:jc w:val="both"/>
              <w:rPr>
                <w:rFonts w:ascii="Arial" w:eastAsia="Times New Roman" w:hAnsi="Arial" w:cs="Arial"/>
                <w:b/>
                <w:sz w:val="20"/>
                <w:szCs w:val="20"/>
                <w:lang w:val="uk-UA" w:eastAsia="ru-RU"/>
              </w:rPr>
            </w:pPr>
            <w:r w:rsidRPr="00F16BBB">
              <w:rPr>
                <w:rFonts w:ascii="Arial" w:eastAsia="Times New Roman" w:hAnsi="Arial" w:cs="Arial"/>
                <w:sz w:val="20"/>
                <w:szCs w:val="20"/>
                <w:lang w:val="uk-UA" w:eastAsia="ru-RU"/>
              </w:rPr>
              <w:t>Прийом імпортних порожніх контейнерів здійснюється аналогічно до прийому імпортних завантажених контейнерів.</w:t>
            </w:r>
          </w:p>
          <w:p w14:paraId="078719E5" w14:textId="7969EB1A" w:rsidR="00F16BBB" w:rsidRPr="00F16BBB" w:rsidRDefault="00F16BBB"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4486168C" w14:textId="7FD38425" w:rsidR="00175D68" w:rsidRPr="00AB77B7" w:rsidRDefault="00175D68" w:rsidP="00F16BBB">
            <w:pPr>
              <w:pStyle w:val="a3"/>
              <w:spacing w:after="0" w:line="240" w:lineRule="auto"/>
              <w:ind w:left="0"/>
              <w:contextualSpacing w:val="0"/>
              <w:jc w:val="both"/>
              <w:rPr>
                <w:rFonts w:ascii="Arial" w:eastAsia="Times New Roman" w:hAnsi="Arial" w:cs="Arial"/>
                <w:bCs/>
                <w:sz w:val="20"/>
                <w:szCs w:val="20"/>
                <w:lang w:val="en-US" w:eastAsia="ru-RU"/>
              </w:rPr>
            </w:pPr>
            <w:r w:rsidRPr="00AB77B7">
              <w:rPr>
                <w:rFonts w:ascii="Arial" w:hAnsi="Arial" w:cs="Arial"/>
                <w:sz w:val="20"/>
                <w:szCs w:val="20"/>
                <w:lang w:val="en-US"/>
              </w:rPr>
              <w:t>15.1. Acceptance of imported empty containers shall be carried out similarly to the acceptance of imported loaded containers.</w:t>
            </w:r>
          </w:p>
        </w:tc>
      </w:tr>
      <w:tr w:rsidR="00175D68" w:rsidRPr="00AB77B7" w14:paraId="59CA1AB9" w14:textId="35787199" w:rsidTr="00F16BBB">
        <w:tc>
          <w:tcPr>
            <w:tcW w:w="5382" w:type="dxa"/>
            <w:tcBorders>
              <w:right w:val="single" w:sz="4" w:space="0" w:color="auto"/>
            </w:tcBorders>
          </w:tcPr>
          <w:p w14:paraId="4896FA99" w14:textId="77777777" w:rsidR="00175D68" w:rsidRPr="00F16BBB" w:rsidRDefault="00F16BBB"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F16BBB">
              <w:rPr>
                <w:rFonts w:ascii="Arial" w:eastAsia="Times New Roman" w:hAnsi="Arial" w:cs="Arial"/>
                <w:sz w:val="20"/>
                <w:szCs w:val="20"/>
                <w:lang w:val="uk-UA" w:eastAsia="ru-RU"/>
              </w:rPr>
              <w:t>Прийом експортних порожніх контейнерів для відвантаження на судно здійснюється аналогічно до прийому експортних завантажених контейнерів у межах виділених Агентам квот.</w:t>
            </w:r>
          </w:p>
          <w:p w14:paraId="4229D480" w14:textId="17523A65" w:rsidR="00F16BBB" w:rsidRPr="00F16BBB" w:rsidRDefault="00F16BBB"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68AAC61C" w14:textId="70817826" w:rsidR="00175D68" w:rsidRPr="00AB77B7" w:rsidRDefault="00175D68" w:rsidP="00F16BBB">
            <w:pPr>
              <w:pStyle w:val="a3"/>
              <w:spacing w:after="0" w:line="240" w:lineRule="auto"/>
              <w:ind w:left="0"/>
              <w:contextualSpacing w:val="0"/>
              <w:jc w:val="both"/>
              <w:rPr>
                <w:rFonts w:ascii="Arial" w:eastAsia="Times New Roman" w:hAnsi="Arial" w:cs="Arial"/>
                <w:bCs/>
                <w:sz w:val="20"/>
                <w:szCs w:val="20"/>
                <w:lang w:val="en-US" w:eastAsia="ru-RU"/>
              </w:rPr>
            </w:pPr>
            <w:r w:rsidRPr="00AB77B7">
              <w:rPr>
                <w:rFonts w:ascii="Arial" w:hAnsi="Arial" w:cs="Arial"/>
                <w:sz w:val="20"/>
                <w:szCs w:val="20"/>
                <w:lang w:val="en-US"/>
              </w:rPr>
              <w:t>15.2. Acceptance of export empty containers for shipment to the ship is carried out similarly to the acceptance of export loaded containers within the quotas allocated to Agents.</w:t>
            </w:r>
          </w:p>
        </w:tc>
      </w:tr>
      <w:tr w:rsidR="00175D68" w:rsidRPr="00AB77B7" w14:paraId="1D4CE331" w14:textId="068BEB23" w:rsidTr="00F16BBB">
        <w:tc>
          <w:tcPr>
            <w:tcW w:w="5382" w:type="dxa"/>
            <w:tcBorders>
              <w:right w:val="single" w:sz="4" w:space="0" w:color="auto"/>
            </w:tcBorders>
          </w:tcPr>
          <w:p w14:paraId="3E0EE1BC" w14:textId="77777777" w:rsidR="00175D68" w:rsidRPr="00F16BBB" w:rsidRDefault="00F16BBB"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F16BBB">
              <w:rPr>
                <w:rFonts w:ascii="Arial" w:eastAsia="Times New Roman" w:hAnsi="Arial" w:cs="Arial"/>
                <w:sz w:val="20"/>
                <w:szCs w:val="20"/>
                <w:lang w:val="uk-UA" w:eastAsia="ru-RU"/>
              </w:rPr>
              <w:t xml:space="preserve">Термінал здійснює видачу контейнерів за заявками </w:t>
            </w:r>
            <w:proofErr w:type="spellStart"/>
            <w:r w:rsidRPr="00F16BBB">
              <w:rPr>
                <w:rFonts w:ascii="Arial" w:eastAsia="Times New Roman" w:hAnsi="Arial" w:cs="Arial"/>
                <w:sz w:val="20"/>
                <w:szCs w:val="20"/>
                <w:lang w:val="uk-UA" w:eastAsia="ru-RU"/>
              </w:rPr>
              <w:t>Агента</w:t>
            </w:r>
            <w:proofErr w:type="spellEnd"/>
            <w:r w:rsidRPr="00F16BBB">
              <w:rPr>
                <w:rFonts w:ascii="Arial" w:eastAsia="Times New Roman" w:hAnsi="Arial" w:cs="Arial"/>
                <w:sz w:val="20"/>
                <w:szCs w:val="20"/>
                <w:lang w:val="uk-UA" w:eastAsia="ru-RU"/>
              </w:rPr>
              <w:t>. Заявка надається на кількість контейнерів певного типу без вказівки номерів. Завантаження контейнерів на судно здійснюється згідно з Дорученням.</w:t>
            </w:r>
          </w:p>
          <w:p w14:paraId="39701E73" w14:textId="7986A903" w:rsidR="00F16BBB" w:rsidRPr="00F16BBB" w:rsidRDefault="00F16BBB"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40C83F35" w14:textId="31EB3B9F" w:rsidR="00175D68" w:rsidRPr="00AB77B7" w:rsidRDefault="00175D68" w:rsidP="00F16BBB">
            <w:pPr>
              <w:pStyle w:val="a3"/>
              <w:spacing w:after="0" w:line="240" w:lineRule="auto"/>
              <w:ind w:left="0"/>
              <w:contextualSpacing w:val="0"/>
              <w:jc w:val="both"/>
              <w:rPr>
                <w:rFonts w:ascii="Arial" w:eastAsia="Times New Roman" w:hAnsi="Arial" w:cs="Arial"/>
                <w:bCs/>
                <w:sz w:val="20"/>
                <w:szCs w:val="20"/>
                <w:lang w:val="en-US" w:eastAsia="ru-RU"/>
              </w:rPr>
            </w:pPr>
            <w:r w:rsidRPr="00AB77B7">
              <w:rPr>
                <w:rFonts w:ascii="Arial" w:hAnsi="Arial" w:cs="Arial"/>
                <w:sz w:val="20"/>
                <w:szCs w:val="20"/>
                <w:lang w:val="en-US"/>
              </w:rPr>
              <w:t>15.3. The Terminal issues containers at the request of the Agent. The application is issued for the number of containers of a certain type without specifying numbers. Containers are loaded onto the vessel in accordance with the Order.</w:t>
            </w:r>
          </w:p>
        </w:tc>
      </w:tr>
      <w:tr w:rsidR="00175D68" w:rsidRPr="00AB77B7" w14:paraId="1040E993" w14:textId="395CE8E5" w:rsidTr="00F16BBB">
        <w:tc>
          <w:tcPr>
            <w:tcW w:w="5382" w:type="dxa"/>
            <w:tcBorders>
              <w:right w:val="single" w:sz="4" w:space="0" w:color="auto"/>
            </w:tcBorders>
          </w:tcPr>
          <w:p w14:paraId="125A3B31" w14:textId="77777777" w:rsidR="00175D68" w:rsidRPr="00F16BBB" w:rsidRDefault="00F16BBB"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F16BBB">
              <w:rPr>
                <w:rFonts w:ascii="Arial" w:eastAsia="Times New Roman" w:hAnsi="Arial" w:cs="Arial"/>
                <w:sz w:val="20"/>
                <w:szCs w:val="20"/>
                <w:lang w:val="uk-UA" w:eastAsia="ru-RU"/>
              </w:rPr>
              <w:t>Агент може погодити з Терміналом можливість переадресації дефектних контейнерів під час приймання їх із автотранспорту, у разі виявлення дефектів із зазначеного списку.</w:t>
            </w:r>
          </w:p>
          <w:p w14:paraId="29B4983B" w14:textId="77BFC0F4" w:rsidR="00F16BBB" w:rsidRPr="00F16BBB" w:rsidRDefault="00F16BBB"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3C5F6625" w14:textId="285B194E" w:rsidR="00175D68" w:rsidRPr="00AB77B7" w:rsidRDefault="00175D68" w:rsidP="00F16BBB">
            <w:pPr>
              <w:pStyle w:val="a3"/>
              <w:spacing w:after="0" w:line="240" w:lineRule="auto"/>
              <w:ind w:left="0"/>
              <w:contextualSpacing w:val="0"/>
              <w:jc w:val="both"/>
              <w:rPr>
                <w:rFonts w:ascii="Arial" w:eastAsia="Times New Roman" w:hAnsi="Arial" w:cs="Arial"/>
                <w:bCs/>
                <w:sz w:val="20"/>
                <w:szCs w:val="20"/>
                <w:lang w:val="en-US" w:eastAsia="ru-RU"/>
              </w:rPr>
            </w:pPr>
            <w:r w:rsidRPr="00AB77B7">
              <w:rPr>
                <w:rFonts w:ascii="Arial" w:hAnsi="Arial" w:cs="Arial"/>
                <w:sz w:val="20"/>
                <w:szCs w:val="20"/>
                <w:lang w:val="en-US"/>
              </w:rPr>
              <w:t>15.4. The Agent may agree with the Terminal on the possibility of redirecting defective containers when they are received from vehicles, in case of detection of defects from the agreed list.</w:t>
            </w:r>
          </w:p>
        </w:tc>
      </w:tr>
      <w:tr w:rsidR="00175D68" w:rsidRPr="00AB77B7" w14:paraId="27580A66" w14:textId="0E3AD7E2" w:rsidTr="00F16BBB">
        <w:tc>
          <w:tcPr>
            <w:tcW w:w="5382" w:type="dxa"/>
            <w:tcBorders>
              <w:right w:val="single" w:sz="4" w:space="0" w:color="auto"/>
            </w:tcBorders>
          </w:tcPr>
          <w:p w14:paraId="0C06A1EA" w14:textId="77777777" w:rsidR="00F16BBB" w:rsidRPr="00F16BBB" w:rsidRDefault="00F16BBB" w:rsidP="00F16BBB">
            <w:pPr>
              <w:pStyle w:val="a3"/>
              <w:numPr>
                <w:ilvl w:val="0"/>
                <w:numId w:val="9"/>
              </w:numPr>
              <w:spacing w:after="0" w:line="240" w:lineRule="auto"/>
              <w:contextualSpacing w:val="0"/>
              <w:jc w:val="both"/>
              <w:rPr>
                <w:rFonts w:ascii="Arial" w:eastAsia="Times New Roman" w:hAnsi="Arial" w:cs="Arial"/>
                <w:b/>
                <w:sz w:val="20"/>
                <w:szCs w:val="20"/>
                <w:lang w:val="uk-UA" w:eastAsia="ru-RU"/>
              </w:rPr>
            </w:pPr>
            <w:r w:rsidRPr="00F16BBB">
              <w:rPr>
                <w:rFonts w:ascii="Arial" w:eastAsia="Times New Roman" w:hAnsi="Arial" w:cs="Arial"/>
                <w:b/>
                <w:sz w:val="20"/>
                <w:szCs w:val="20"/>
                <w:lang w:val="uk-UA" w:eastAsia="ru-RU"/>
              </w:rPr>
              <w:t>Документообіг за операціями, пов'язаними з митним оглядом</w:t>
            </w:r>
          </w:p>
          <w:p w14:paraId="254D7396" w14:textId="7B0F10DB" w:rsidR="00F16BBB" w:rsidRPr="00F16BBB" w:rsidRDefault="00F16BBB" w:rsidP="00F16BBB">
            <w:pPr>
              <w:pStyle w:val="a3"/>
              <w:spacing w:after="0" w:line="240" w:lineRule="auto"/>
              <w:ind w:left="36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0278BCC4" w14:textId="6CBAAE80" w:rsidR="00175D68" w:rsidRPr="00AB77B7" w:rsidRDefault="00175D68" w:rsidP="00F16BBB">
            <w:pPr>
              <w:pStyle w:val="a3"/>
              <w:spacing w:after="0" w:line="240" w:lineRule="auto"/>
              <w:ind w:left="0"/>
              <w:contextualSpacing w:val="0"/>
              <w:jc w:val="both"/>
              <w:rPr>
                <w:rFonts w:ascii="Arial" w:eastAsia="Times New Roman" w:hAnsi="Arial" w:cs="Arial"/>
                <w:b/>
                <w:bCs/>
                <w:sz w:val="20"/>
                <w:szCs w:val="20"/>
                <w:lang w:val="en-US" w:eastAsia="ru-RU"/>
              </w:rPr>
            </w:pPr>
            <w:r w:rsidRPr="00AB77B7">
              <w:rPr>
                <w:rFonts w:ascii="Arial" w:hAnsi="Arial" w:cs="Arial"/>
                <w:b/>
                <w:bCs/>
                <w:sz w:val="20"/>
                <w:szCs w:val="20"/>
                <w:lang w:val="en-US"/>
              </w:rPr>
              <w:t>16. Document flow for operations related to customs clearance</w:t>
            </w:r>
          </w:p>
        </w:tc>
      </w:tr>
      <w:tr w:rsidR="00175D68" w:rsidRPr="00AB77B7" w14:paraId="79714852" w14:textId="1FBBFD4B" w:rsidTr="00F16BBB">
        <w:tc>
          <w:tcPr>
            <w:tcW w:w="5382" w:type="dxa"/>
            <w:tcBorders>
              <w:right w:val="single" w:sz="4" w:space="0" w:color="auto"/>
            </w:tcBorders>
          </w:tcPr>
          <w:p w14:paraId="6C478094" w14:textId="77777777" w:rsidR="00175D68" w:rsidRPr="00F16BBB" w:rsidRDefault="00F16BBB"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F16BBB">
              <w:rPr>
                <w:rFonts w:ascii="Arial" w:eastAsia="Times New Roman" w:hAnsi="Arial" w:cs="Arial"/>
                <w:sz w:val="20"/>
                <w:szCs w:val="20"/>
                <w:lang w:val="uk-UA" w:eastAsia="ru-RU"/>
              </w:rPr>
              <w:t xml:space="preserve">Огляд (зважування) вантажу з метою задоволення вимог митних органів Термінал проводить виключно за заявками </w:t>
            </w:r>
            <w:proofErr w:type="spellStart"/>
            <w:r w:rsidRPr="00F16BBB">
              <w:rPr>
                <w:rFonts w:ascii="Arial" w:eastAsia="Times New Roman" w:hAnsi="Arial" w:cs="Arial"/>
                <w:sz w:val="20"/>
                <w:szCs w:val="20"/>
                <w:lang w:val="uk-UA" w:eastAsia="ru-RU"/>
              </w:rPr>
              <w:t>Агента</w:t>
            </w:r>
            <w:proofErr w:type="spellEnd"/>
            <w:r w:rsidRPr="00F16BBB">
              <w:rPr>
                <w:rFonts w:ascii="Arial" w:eastAsia="Times New Roman" w:hAnsi="Arial" w:cs="Arial"/>
                <w:sz w:val="20"/>
                <w:szCs w:val="20"/>
                <w:lang w:val="uk-UA" w:eastAsia="ru-RU"/>
              </w:rPr>
              <w:t>/експедитора. Заявка на огляд передається до СЦ Терміналу в електронному вигляді.</w:t>
            </w:r>
          </w:p>
          <w:p w14:paraId="7793BAC6" w14:textId="101AB968" w:rsidR="00F16BBB" w:rsidRPr="00F16BBB" w:rsidRDefault="00F16BBB"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09F0EF88" w14:textId="3099BC0F" w:rsidR="00175D68" w:rsidRPr="00AB77B7" w:rsidRDefault="00175D68" w:rsidP="00F16BBB">
            <w:pPr>
              <w:pStyle w:val="a3"/>
              <w:spacing w:after="0" w:line="240" w:lineRule="auto"/>
              <w:ind w:left="0"/>
              <w:contextualSpacing w:val="0"/>
              <w:jc w:val="both"/>
              <w:rPr>
                <w:rFonts w:ascii="Arial" w:eastAsia="Times New Roman" w:hAnsi="Arial" w:cs="Arial"/>
                <w:bCs/>
                <w:sz w:val="20"/>
                <w:szCs w:val="20"/>
                <w:lang w:val="en-US" w:eastAsia="ru-RU"/>
              </w:rPr>
            </w:pPr>
            <w:r w:rsidRPr="00AB77B7">
              <w:rPr>
                <w:rFonts w:ascii="Arial" w:hAnsi="Arial" w:cs="Arial"/>
                <w:sz w:val="20"/>
                <w:szCs w:val="20"/>
                <w:lang w:val="en-US"/>
              </w:rPr>
              <w:t xml:space="preserve">16.1. Inspection (weighing) of the cargo </w:t>
            </w:r>
            <w:proofErr w:type="gramStart"/>
            <w:r w:rsidRPr="00AB77B7">
              <w:rPr>
                <w:rFonts w:ascii="Arial" w:hAnsi="Arial" w:cs="Arial"/>
                <w:sz w:val="20"/>
                <w:szCs w:val="20"/>
                <w:lang w:val="en-US"/>
              </w:rPr>
              <w:t>in order to</w:t>
            </w:r>
            <w:proofErr w:type="gramEnd"/>
            <w:r w:rsidRPr="00AB77B7">
              <w:rPr>
                <w:rFonts w:ascii="Arial" w:hAnsi="Arial" w:cs="Arial"/>
                <w:sz w:val="20"/>
                <w:szCs w:val="20"/>
                <w:lang w:val="en-US"/>
              </w:rPr>
              <w:t xml:space="preserve"> meet the requirements of the customs authorities is carried out by the Terminal exclusively at the request of the Agent/forwarder. The application for inspection is transmitted to the terminal's SC in electronic form.</w:t>
            </w:r>
          </w:p>
        </w:tc>
      </w:tr>
      <w:tr w:rsidR="00175D68" w:rsidRPr="00AB77B7" w14:paraId="656690A5" w14:textId="11342F39" w:rsidTr="00F16BBB">
        <w:tc>
          <w:tcPr>
            <w:tcW w:w="5382" w:type="dxa"/>
            <w:tcBorders>
              <w:right w:val="single" w:sz="4" w:space="0" w:color="auto"/>
            </w:tcBorders>
          </w:tcPr>
          <w:p w14:paraId="2AD24FC4" w14:textId="77777777" w:rsidR="00175D68" w:rsidRPr="00F16BBB" w:rsidRDefault="00F16BBB"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F16BBB">
              <w:rPr>
                <w:rFonts w:ascii="Arial" w:eastAsia="Times New Roman" w:hAnsi="Arial" w:cs="Arial"/>
                <w:sz w:val="20"/>
                <w:szCs w:val="20"/>
                <w:lang w:val="uk-UA" w:eastAsia="ru-RU"/>
              </w:rPr>
              <w:t xml:space="preserve">Після закінчення огляду (зважування) контейнерів, Термінал інформує </w:t>
            </w:r>
            <w:proofErr w:type="spellStart"/>
            <w:r w:rsidRPr="00F16BBB">
              <w:rPr>
                <w:rFonts w:ascii="Arial" w:eastAsia="Times New Roman" w:hAnsi="Arial" w:cs="Arial"/>
                <w:sz w:val="20"/>
                <w:szCs w:val="20"/>
                <w:lang w:val="uk-UA" w:eastAsia="ru-RU"/>
              </w:rPr>
              <w:t>Агента</w:t>
            </w:r>
            <w:proofErr w:type="spellEnd"/>
            <w:r w:rsidRPr="00F16BBB">
              <w:rPr>
                <w:rFonts w:ascii="Arial" w:eastAsia="Times New Roman" w:hAnsi="Arial" w:cs="Arial"/>
                <w:sz w:val="20"/>
                <w:szCs w:val="20"/>
                <w:lang w:val="uk-UA" w:eastAsia="ru-RU"/>
              </w:rPr>
              <w:t>/Експедитора про виконані операції.</w:t>
            </w:r>
          </w:p>
          <w:p w14:paraId="09F05E83" w14:textId="5E101A6A" w:rsidR="00F16BBB" w:rsidRPr="00F16BBB" w:rsidRDefault="00F16BBB"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1A044E1D" w14:textId="3C75D4FF" w:rsidR="00175D68" w:rsidRPr="00AB77B7" w:rsidRDefault="00175D68" w:rsidP="00F16BBB">
            <w:pPr>
              <w:pStyle w:val="a3"/>
              <w:spacing w:after="0" w:line="240" w:lineRule="auto"/>
              <w:ind w:left="0"/>
              <w:contextualSpacing w:val="0"/>
              <w:jc w:val="both"/>
              <w:rPr>
                <w:rFonts w:ascii="Arial" w:eastAsia="Times New Roman" w:hAnsi="Arial" w:cs="Arial"/>
                <w:bCs/>
                <w:sz w:val="20"/>
                <w:szCs w:val="20"/>
                <w:lang w:val="en-US" w:eastAsia="ru-RU"/>
              </w:rPr>
            </w:pPr>
            <w:r w:rsidRPr="00AB77B7">
              <w:rPr>
                <w:rFonts w:ascii="Arial" w:hAnsi="Arial" w:cs="Arial"/>
                <w:sz w:val="20"/>
                <w:szCs w:val="20"/>
                <w:lang w:val="en-US"/>
              </w:rPr>
              <w:t>16.2. Upon completion of the inspection (weighing) of containers, the Terminal informs the Agent/Freight Forwarder about the completed operations.</w:t>
            </w:r>
          </w:p>
        </w:tc>
      </w:tr>
      <w:tr w:rsidR="00B70E18" w:rsidRPr="00AB77B7" w14:paraId="520CDABB" w14:textId="4E33B134" w:rsidTr="00F16BBB">
        <w:tc>
          <w:tcPr>
            <w:tcW w:w="5382" w:type="dxa"/>
            <w:tcBorders>
              <w:right w:val="single" w:sz="4" w:space="0" w:color="auto"/>
            </w:tcBorders>
          </w:tcPr>
          <w:p w14:paraId="2AC7E79A" w14:textId="0E6883B4" w:rsidR="00B70E18" w:rsidRPr="00F16BBB" w:rsidRDefault="00F16BBB" w:rsidP="00F16BBB">
            <w:pPr>
              <w:pStyle w:val="a3"/>
              <w:numPr>
                <w:ilvl w:val="0"/>
                <w:numId w:val="9"/>
              </w:numPr>
              <w:spacing w:after="0" w:line="240" w:lineRule="auto"/>
              <w:ind w:left="0" w:firstLine="0"/>
              <w:contextualSpacing w:val="0"/>
              <w:jc w:val="both"/>
              <w:rPr>
                <w:rFonts w:ascii="Arial" w:eastAsia="Times New Roman" w:hAnsi="Arial" w:cs="Arial"/>
                <w:b/>
                <w:sz w:val="20"/>
                <w:szCs w:val="20"/>
                <w:lang w:val="uk-UA" w:eastAsia="ru-RU"/>
              </w:rPr>
            </w:pPr>
            <w:r w:rsidRPr="00F16BBB">
              <w:rPr>
                <w:rFonts w:ascii="Arial" w:eastAsia="Times New Roman" w:hAnsi="Arial" w:cs="Arial"/>
                <w:b/>
                <w:sz w:val="20"/>
                <w:szCs w:val="20"/>
                <w:lang w:val="uk-UA" w:eastAsia="ru-RU"/>
              </w:rPr>
              <w:t>Вимоги до заповнення окремих документів</w:t>
            </w:r>
          </w:p>
        </w:tc>
        <w:tc>
          <w:tcPr>
            <w:tcW w:w="5096" w:type="dxa"/>
            <w:tcBorders>
              <w:left w:val="single" w:sz="4" w:space="0" w:color="auto"/>
            </w:tcBorders>
          </w:tcPr>
          <w:p w14:paraId="0FDD24BB" w14:textId="77777777" w:rsidR="00B70E18" w:rsidRDefault="00175D68" w:rsidP="00F16BBB">
            <w:pPr>
              <w:pStyle w:val="a3"/>
              <w:spacing w:after="0" w:line="240" w:lineRule="auto"/>
              <w:ind w:left="0"/>
              <w:contextualSpacing w:val="0"/>
              <w:jc w:val="both"/>
              <w:rPr>
                <w:rFonts w:ascii="Arial" w:eastAsia="Times New Roman" w:hAnsi="Arial" w:cs="Arial"/>
                <w:b/>
                <w:bCs/>
                <w:sz w:val="20"/>
                <w:szCs w:val="20"/>
                <w:lang w:val="en-US" w:eastAsia="ru-RU"/>
              </w:rPr>
            </w:pPr>
            <w:r w:rsidRPr="00AB77B7">
              <w:rPr>
                <w:rFonts w:ascii="Arial" w:eastAsia="Times New Roman" w:hAnsi="Arial" w:cs="Arial"/>
                <w:b/>
                <w:bCs/>
                <w:sz w:val="20"/>
                <w:szCs w:val="20"/>
                <w:lang w:val="en-US" w:eastAsia="ru-RU"/>
              </w:rPr>
              <w:t xml:space="preserve">17. Requirements for completing </w:t>
            </w:r>
            <w:proofErr w:type="gramStart"/>
            <w:r w:rsidRPr="00AB77B7">
              <w:rPr>
                <w:rFonts w:ascii="Arial" w:eastAsia="Times New Roman" w:hAnsi="Arial" w:cs="Arial"/>
                <w:b/>
                <w:bCs/>
                <w:sz w:val="20"/>
                <w:szCs w:val="20"/>
                <w:lang w:val="en-US" w:eastAsia="ru-RU"/>
              </w:rPr>
              <w:t>particular documents</w:t>
            </w:r>
            <w:proofErr w:type="gramEnd"/>
          </w:p>
          <w:p w14:paraId="302200F1" w14:textId="5A91364E" w:rsidR="00F16BBB" w:rsidRPr="00AB77B7" w:rsidRDefault="00F16BBB" w:rsidP="00F16BBB">
            <w:pPr>
              <w:pStyle w:val="a3"/>
              <w:spacing w:after="0" w:line="240" w:lineRule="auto"/>
              <w:ind w:left="0"/>
              <w:contextualSpacing w:val="0"/>
              <w:jc w:val="both"/>
              <w:rPr>
                <w:rFonts w:ascii="Arial" w:eastAsia="Times New Roman" w:hAnsi="Arial" w:cs="Arial"/>
                <w:b/>
                <w:bCs/>
                <w:sz w:val="20"/>
                <w:szCs w:val="20"/>
                <w:lang w:val="en-US" w:eastAsia="ru-RU"/>
              </w:rPr>
            </w:pPr>
          </w:p>
        </w:tc>
      </w:tr>
      <w:tr w:rsidR="00B70E18" w:rsidRPr="00AB77B7" w14:paraId="785BD139" w14:textId="6A55A569" w:rsidTr="00F16BBB">
        <w:tc>
          <w:tcPr>
            <w:tcW w:w="5382" w:type="dxa"/>
            <w:tcBorders>
              <w:right w:val="single" w:sz="4" w:space="0" w:color="auto"/>
            </w:tcBorders>
          </w:tcPr>
          <w:p w14:paraId="719A13C1" w14:textId="34110C44" w:rsidR="00F16BBB" w:rsidRPr="00F16BBB" w:rsidRDefault="00F16BBB"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Вантажний маніфест повинен містити таку інформацію:</w:t>
            </w:r>
          </w:p>
          <w:p w14:paraId="3EF4BA11" w14:textId="77777777" w:rsidR="00F16BBB" w:rsidRPr="00F16BBB" w:rsidRDefault="00F16BBB"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 xml:space="preserve">- номер </w:t>
            </w:r>
            <w:proofErr w:type="spellStart"/>
            <w:r w:rsidRPr="00F16BBB">
              <w:rPr>
                <w:rFonts w:ascii="Arial" w:eastAsia="Times New Roman" w:hAnsi="Arial" w:cs="Arial"/>
                <w:sz w:val="20"/>
                <w:szCs w:val="20"/>
                <w:lang w:val="uk-UA" w:eastAsia="ru-RU"/>
              </w:rPr>
              <w:t>суднозаходу</w:t>
            </w:r>
            <w:proofErr w:type="spellEnd"/>
            <w:r w:rsidRPr="00F16BBB">
              <w:rPr>
                <w:rFonts w:ascii="Arial" w:eastAsia="Times New Roman" w:hAnsi="Arial" w:cs="Arial"/>
                <w:sz w:val="20"/>
                <w:szCs w:val="20"/>
                <w:lang w:val="uk-UA" w:eastAsia="ru-RU"/>
              </w:rPr>
              <w:t>,</w:t>
            </w:r>
          </w:p>
          <w:p w14:paraId="4D92E7D4" w14:textId="77777777" w:rsidR="00F16BBB" w:rsidRPr="00F16BBB" w:rsidRDefault="00F16BBB"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lastRenderedPageBreak/>
              <w:t>- Номери коносаментів,</w:t>
            </w:r>
          </w:p>
          <w:p w14:paraId="17D49F10" w14:textId="77777777" w:rsidR="00F16BBB" w:rsidRPr="00F16BBB" w:rsidRDefault="00F16BBB"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 найменування відправника вантажу,</w:t>
            </w:r>
          </w:p>
          <w:p w14:paraId="52E6E3A1" w14:textId="77777777" w:rsidR="00F16BBB" w:rsidRPr="00F16BBB" w:rsidRDefault="00F16BBB"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 назва вантажу,</w:t>
            </w:r>
          </w:p>
          <w:p w14:paraId="7EB787E1" w14:textId="77777777" w:rsidR="00F16BBB" w:rsidRPr="00F16BBB" w:rsidRDefault="00F16BBB"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 Номери контейнерів,</w:t>
            </w:r>
          </w:p>
          <w:p w14:paraId="61E4AE42" w14:textId="77777777" w:rsidR="00F16BBB" w:rsidRPr="00F16BBB" w:rsidRDefault="00F16BBB"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 Номери пломб,</w:t>
            </w:r>
          </w:p>
          <w:p w14:paraId="1CFE0CFE" w14:textId="77777777" w:rsidR="00F16BBB" w:rsidRPr="00F16BBB" w:rsidRDefault="00F16BBB"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 вага контейнерів,</w:t>
            </w:r>
          </w:p>
          <w:p w14:paraId="59453F25" w14:textId="77777777" w:rsidR="00F16BBB" w:rsidRPr="00F16BBB" w:rsidRDefault="00F16BBB"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 вага вантажу у контейнерах,</w:t>
            </w:r>
          </w:p>
          <w:p w14:paraId="5094443C" w14:textId="77777777" w:rsidR="00F16BBB" w:rsidRPr="00F16BBB" w:rsidRDefault="00F16BBB"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 по небезпечним вантажам:</w:t>
            </w:r>
          </w:p>
          <w:p w14:paraId="630A8ACF" w14:textId="77777777" w:rsidR="00F16BBB" w:rsidRPr="00F16BBB" w:rsidRDefault="00F16BBB"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 IMO клас та підклас,</w:t>
            </w:r>
          </w:p>
          <w:p w14:paraId="267C1F50" w14:textId="77777777" w:rsidR="00F16BBB" w:rsidRPr="00F16BBB" w:rsidRDefault="00F16BBB"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 Номер сторінки відповідного документа,</w:t>
            </w:r>
          </w:p>
          <w:p w14:paraId="02C9FA10" w14:textId="77777777" w:rsidR="00F16BBB" w:rsidRPr="00F16BBB" w:rsidRDefault="00F16BBB"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 дозвіл державних органів,</w:t>
            </w:r>
          </w:p>
          <w:p w14:paraId="198ADB8E" w14:textId="77777777" w:rsidR="00F16BBB" w:rsidRPr="00F16BBB" w:rsidRDefault="00F16BBB"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 Аварійну карту.</w:t>
            </w:r>
          </w:p>
          <w:p w14:paraId="7F15A2B6" w14:textId="77777777" w:rsidR="00F16BBB" w:rsidRPr="00F16BBB" w:rsidRDefault="00F16BBB"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 по рефрижераторним вантажам: температурний режим,</w:t>
            </w:r>
          </w:p>
          <w:p w14:paraId="46CAF03B" w14:textId="77777777" w:rsidR="00F16BBB" w:rsidRPr="00F16BBB" w:rsidRDefault="00F16BBB" w:rsidP="00F16BBB">
            <w:pPr>
              <w:spacing w:after="0" w:line="240" w:lineRule="auto"/>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 по нестандартним, великоваговим, негабаритним, довгомірним та об'ємним вантажам: основні розміри та вага.</w:t>
            </w:r>
          </w:p>
          <w:p w14:paraId="534E27DB" w14:textId="0D105649" w:rsidR="00F16BBB" w:rsidRPr="00F16BBB" w:rsidRDefault="00F16BBB" w:rsidP="00F16BBB">
            <w:pPr>
              <w:spacing w:after="0" w:line="240" w:lineRule="auto"/>
              <w:jc w:val="both"/>
              <w:rPr>
                <w:rFonts w:ascii="Arial" w:eastAsia="Times New Roman" w:hAnsi="Arial" w:cs="Arial"/>
                <w:sz w:val="20"/>
                <w:szCs w:val="20"/>
                <w:lang w:val="uk-UA" w:eastAsia="ru-RU"/>
              </w:rPr>
            </w:pPr>
          </w:p>
        </w:tc>
        <w:tc>
          <w:tcPr>
            <w:tcW w:w="5096" w:type="dxa"/>
            <w:tcBorders>
              <w:left w:val="single" w:sz="4" w:space="0" w:color="auto"/>
            </w:tcBorders>
          </w:tcPr>
          <w:p w14:paraId="4F086AC0" w14:textId="465A0F3B"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lastRenderedPageBreak/>
              <w:t>1.1. The cargo manifest should contain the following information:</w:t>
            </w:r>
          </w:p>
          <w:p w14:paraId="10F434C6" w14:textId="71A7C6B2"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vessel call number,</w:t>
            </w:r>
          </w:p>
          <w:p w14:paraId="03994E6D"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lastRenderedPageBreak/>
              <w:t>- numbers of bills of lading,</w:t>
            </w:r>
          </w:p>
          <w:p w14:paraId="2B624B72"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name of the consignor,</w:t>
            </w:r>
          </w:p>
          <w:p w14:paraId="74F50F74" w14:textId="3FC24C96"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name of the cargo,</w:t>
            </w:r>
          </w:p>
          <w:p w14:paraId="785EDA6F"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container numbers,</w:t>
            </w:r>
          </w:p>
          <w:p w14:paraId="69EED9EB"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numbers of seals,</w:t>
            </w:r>
          </w:p>
          <w:p w14:paraId="0B2B077B"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container weight,</w:t>
            </w:r>
          </w:p>
          <w:p w14:paraId="0CCABDDF"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weight of cargo in containers,</w:t>
            </w:r>
          </w:p>
          <w:p w14:paraId="58E2D2BA"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for dangerous goods:</w:t>
            </w:r>
          </w:p>
          <w:p w14:paraId="10BB04B0"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IMO class and subclass,</w:t>
            </w:r>
          </w:p>
          <w:p w14:paraId="71AF829D"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page number of the relevant document,</w:t>
            </w:r>
          </w:p>
          <w:p w14:paraId="7532C774"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government approval</w:t>
            </w:r>
          </w:p>
          <w:p w14:paraId="381AA840"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emergency card.</w:t>
            </w:r>
          </w:p>
          <w:p w14:paraId="71B56382" w14:textId="77777777" w:rsidR="00175D6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for refrigerated cargo: temperature regime,</w:t>
            </w:r>
          </w:p>
          <w:p w14:paraId="72B7AD45" w14:textId="679C14E1" w:rsidR="00B70E1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for non-standard, heavy, out-of-gauge, long and bulky cargo: main dimensions and weight.</w:t>
            </w:r>
          </w:p>
        </w:tc>
      </w:tr>
      <w:tr w:rsidR="00B70E18" w:rsidRPr="00AB77B7" w14:paraId="5E58A694" w14:textId="1C42B602" w:rsidTr="00F16BBB">
        <w:tc>
          <w:tcPr>
            <w:tcW w:w="5382" w:type="dxa"/>
            <w:tcBorders>
              <w:right w:val="single" w:sz="4" w:space="0" w:color="auto"/>
            </w:tcBorders>
          </w:tcPr>
          <w:p w14:paraId="7251DE49" w14:textId="77777777" w:rsidR="00B70E18" w:rsidRPr="00F16BBB" w:rsidRDefault="00F16BBB" w:rsidP="00F16BBB">
            <w:pPr>
              <w:pStyle w:val="a3"/>
              <w:numPr>
                <w:ilvl w:val="0"/>
                <w:numId w:val="9"/>
              </w:numPr>
              <w:spacing w:after="0" w:line="240" w:lineRule="auto"/>
              <w:ind w:left="0" w:firstLine="0"/>
              <w:contextualSpacing w:val="0"/>
              <w:jc w:val="both"/>
              <w:rPr>
                <w:rFonts w:ascii="Arial" w:eastAsia="Times New Roman" w:hAnsi="Arial" w:cs="Arial"/>
                <w:b/>
                <w:sz w:val="20"/>
                <w:szCs w:val="20"/>
                <w:lang w:val="uk-UA" w:eastAsia="ru-RU"/>
              </w:rPr>
            </w:pPr>
            <w:r w:rsidRPr="00F16BBB">
              <w:rPr>
                <w:rFonts w:ascii="Arial" w:eastAsia="Times New Roman" w:hAnsi="Arial" w:cs="Arial"/>
                <w:b/>
                <w:sz w:val="20"/>
                <w:szCs w:val="20"/>
                <w:lang w:val="uk-UA" w:eastAsia="ru-RU"/>
              </w:rPr>
              <w:lastRenderedPageBreak/>
              <w:t>Звітність Терміналу</w:t>
            </w:r>
          </w:p>
          <w:p w14:paraId="757681A6" w14:textId="57159715" w:rsidR="00F16BBB" w:rsidRPr="00F16BBB" w:rsidRDefault="00F16BBB"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464D35E1" w14:textId="514287BF" w:rsidR="00B70E18" w:rsidRPr="00AB77B7" w:rsidRDefault="00175D68" w:rsidP="00F16BBB">
            <w:pPr>
              <w:pStyle w:val="a3"/>
              <w:spacing w:after="0" w:line="240" w:lineRule="auto"/>
              <w:ind w:left="0"/>
              <w:contextualSpacing w:val="0"/>
              <w:jc w:val="both"/>
              <w:rPr>
                <w:rFonts w:ascii="Arial" w:eastAsia="Times New Roman" w:hAnsi="Arial" w:cs="Arial"/>
                <w:b/>
                <w:bCs/>
                <w:sz w:val="20"/>
                <w:szCs w:val="20"/>
                <w:lang w:val="en-US" w:eastAsia="ru-RU"/>
              </w:rPr>
            </w:pPr>
            <w:r w:rsidRPr="00AB77B7">
              <w:rPr>
                <w:rFonts w:ascii="Arial" w:eastAsia="Times New Roman" w:hAnsi="Arial" w:cs="Arial"/>
                <w:b/>
                <w:bCs/>
                <w:sz w:val="20"/>
                <w:szCs w:val="20"/>
                <w:lang w:val="en-US" w:eastAsia="ru-RU"/>
              </w:rPr>
              <w:t>18. Terminal reporting</w:t>
            </w:r>
          </w:p>
        </w:tc>
      </w:tr>
      <w:tr w:rsidR="00B70E18" w:rsidRPr="00AB77B7" w14:paraId="0B409F47" w14:textId="5C5672B0" w:rsidTr="00F16BBB">
        <w:tc>
          <w:tcPr>
            <w:tcW w:w="5382" w:type="dxa"/>
            <w:tcBorders>
              <w:right w:val="single" w:sz="4" w:space="0" w:color="auto"/>
            </w:tcBorders>
          </w:tcPr>
          <w:p w14:paraId="11B5C585" w14:textId="77777777" w:rsidR="00B70E18" w:rsidRPr="00F16BBB" w:rsidRDefault="00F16BBB"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F16BBB">
              <w:rPr>
                <w:rFonts w:ascii="Arial" w:eastAsia="Times New Roman" w:hAnsi="Arial" w:cs="Arial"/>
                <w:sz w:val="20"/>
                <w:szCs w:val="20"/>
                <w:lang w:val="uk-UA" w:eastAsia="ru-RU"/>
              </w:rPr>
              <w:t xml:space="preserve">На додаток до забезпечення доступу в реальному часі, на запит Лінії Термінал може щодня формувати для </w:t>
            </w:r>
            <w:proofErr w:type="spellStart"/>
            <w:r w:rsidRPr="00F16BBB">
              <w:rPr>
                <w:rFonts w:ascii="Arial" w:eastAsia="Times New Roman" w:hAnsi="Arial" w:cs="Arial"/>
                <w:sz w:val="20"/>
                <w:szCs w:val="20"/>
                <w:lang w:val="uk-UA" w:eastAsia="ru-RU"/>
              </w:rPr>
              <w:t>Агента</w:t>
            </w:r>
            <w:proofErr w:type="spellEnd"/>
            <w:r w:rsidRPr="00F16BBB">
              <w:rPr>
                <w:rFonts w:ascii="Arial" w:eastAsia="Times New Roman" w:hAnsi="Arial" w:cs="Arial"/>
                <w:sz w:val="20"/>
                <w:szCs w:val="20"/>
                <w:lang w:val="uk-UA" w:eastAsia="ru-RU"/>
              </w:rPr>
              <w:t xml:space="preserve"> звітність в електронному вигляді про контейнери лінії, що знаходяться на терміналі (завантажені/порожні).</w:t>
            </w:r>
          </w:p>
          <w:p w14:paraId="09FB5D8D" w14:textId="2D9D96FA" w:rsidR="00F16BBB" w:rsidRPr="00F16BBB" w:rsidRDefault="00F16BBB"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7B7ABBC0" w14:textId="1D57A4AA" w:rsidR="00B70E1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18.1. In addition to providing real-time access, at the request of the Line, the Terminal can generate daily reports for the Agent in electronic form about the containers of the line located at the terminal (loaded/empty).</w:t>
            </w:r>
          </w:p>
        </w:tc>
      </w:tr>
      <w:tr w:rsidR="00B70E18" w:rsidRPr="00AB77B7" w14:paraId="13513520" w14:textId="7FF4E71C" w:rsidTr="00F16BBB">
        <w:tc>
          <w:tcPr>
            <w:tcW w:w="5382" w:type="dxa"/>
            <w:tcBorders>
              <w:right w:val="single" w:sz="4" w:space="0" w:color="auto"/>
            </w:tcBorders>
          </w:tcPr>
          <w:p w14:paraId="2B3BD161" w14:textId="77777777" w:rsidR="00B70E18" w:rsidRPr="00F16BBB" w:rsidRDefault="00F16BBB"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F16BBB">
              <w:rPr>
                <w:rFonts w:ascii="Arial" w:eastAsia="Times New Roman" w:hAnsi="Arial" w:cs="Arial"/>
                <w:sz w:val="20"/>
                <w:szCs w:val="20"/>
                <w:lang w:val="uk-UA" w:eastAsia="ru-RU"/>
              </w:rPr>
              <w:t xml:space="preserve">Термінал щодня формує для </w:t>
            </w:r>
            <w:proofErr w:type="spellStart"/>
            <w:r w:rsidRPr="00F16BBB">
              <w:rPr>
                <w:rFonts w:ascii="Arial" w:eastAsia="Times New Roman" w:hAnsi="Arial" w:cs="Arial"/>
                <w:sz w:val="20"/>
                <w:szCs w:val="20"/>
                <w:lang w:val="uk-UA" w:eastAsia="ru-RU"/>
              </w:rPr>
              <w:t>Агента</w:t>
            </w:r>
            <w:proofErr w:type="spellEnd"/>
            <w:r w:rsidRPr="00F16BBB">
              <w:rPr>
                <w:rFonts w:ascii="Arial" w:eastAsia="Times New Roman" w:hAnsi="Arial" w:cs="Arial"/>
                <w:sz w:val="20"/>
                <w:szCs w:val="20"/>
                <w:lang w:val="uk-UA" w:eastAsia="ru-RU"/>
              </w:rPr>
              <w:t xml:space="preserve"> звітність в електронному вигляді про відвантаження та прийом контейнерів лінії (вантажених/порожніх).</w:t>
            </w:r>
          </w:p>
          <w:p w14:paraId="492B0AFC" w14:textId="08A7DFA7" w:rsidR="00F16BBB" w:rsidRPr="00F16BBB" w:rsidRDefault="00F16BBB"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71531F05" w14:textId="3FE7258B" w:rsidR="00B70E1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 xml:space="preserve">18.2. The Terminal generates e-reporting for the Agent on the shipment and acceptance of line containers (loaded/empty) </w:t>
            </w:r>
            <w:proofErr w:type="gramStart"/>
            <w:r w:rsidRPr="00AB77B7">
              <w:rPr>
                <w:rFonts w:ascii="Arial" w:eastAsia="Times New Roman" w:hAnsi="Arial" w:cs="Arial"/>
                <w:sz w:val="20"/>
                <w:szCs w:val="20"/>
                <w:lang w:val="en-US" w:eastAsia="ru-RU"/>
              </w:rPr>
              <w:t>on a daily basis</w:t>
            </w:r>
            <w:proofErr w:type="gramEnd"/>
            <w:r w:rsidRPr="00AB77B7">
              <w:rPr>
                <w:rFonts w:ascii="Arial" w:eastAsia="Times New Roman" w:hAnsi="Arial" w:cs="Arial"/>
                <w:sz w:val="20"/>
                <w:szCs w:val="20"/>
                <w:lang w:val="en-US" w:eastAsia="ru-RU"/>
              </w:rPr>
              <w:t>.</w:t>
            </w:r>
          </w:p>
        </w:tc>
      </w:tr>
      <w:tr w:rsidR="00B70E18" w:rsidRPr="00AB77B7" w14:paraId="3299BD96" w14:textId="68B7FCB2" w:rsidTr="00F16BBB">
        <w:tc>
          <w:tcPr>
            <w:tcW w:w="5382" w:type="dxa"/>
            <w:tcBorders>
              <w:right w:val="single" w:sz="4" w:space="0" w:color="auto"/>
            </w:tcBorders>
          </w:tcPr>
          <w:p w14:paraId="4DF0D6B2" w14:textId="77777777" w:rsidR="00B70E18" w:rsidRPr="00F16BBB" w:rsidRDefault="00F16BBB"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b/>
                <w:sz w:val="20"/>
                <w:szCs w:val="20"/>
                <w:lang w:val="uk-UA" w:eastAsia="ru-RU"/>
              </w:rPr>
            </w:pPr>
            <w:r w:rsidRPr="00F16BBB">
              <w:rPr>
                <w:rFonts w:ascii="Arial" w:eastAsia="Times New Roman" w:hAnsi="Arial" w:cs="Arial"/>
                <w:sz w:val="20"/>
                <w:szCs w:val="20"/>
                <w:lang w:val="uk-UA" w:eastAsia="ru-RU"/>
              </w:rPr>
              <w:t xml:space="preserve">Термінал в електронному вигляді повідомляє </w:t>
            </w:r>
            <w:proofErr w:type="spellStart"/>
            <w:r w:rsidRPr="00F16BBB">
              <w:rPr>
                <w:rFonts w:ascii="Arial" w:eastAsia="Times New Roman" w:hAnsi="Arial" w:cs="Arial"/>
                <w:sz w:val="20"/>
                <w:szCs w:val="20"/>
                <w:lang w:val="uk-UA" w:eastAsia="ru-RU"/>
              </w:rPr>
              <w:t>Агента</w:t>
            </w:r>
            <w:proofErr w:type="spellEnd"/>
            <w:r w:rsidRPr="00F16BBB">
              <w:rPr>
                <w:rFonts w:ascii="Arial" w:eastAsia="Times New Roman" w:hAnsi="Arial" w:cs="Arial"/>
                <w:sz w:val="20"/>
                <w:szCs w:val="20"/>
                <w:lang w:val="uk-UA" w:eastAsia="ru-RU"/>
              </w:rPr>
              <w:t xml:space="preserve"> про контейнери, прийняті в пошкодженому стані.</w:t>
            </w:r>
          </w:p>
          <w:p w14:paraId="2D6FBC5B" w14:textId="28793B9E" w:rsidR="00F16BBB" w:rsidRPr="00F16BBB" w:rsidRDefault="00F16BBB" w:rsidP="00F16BBB">
            <w:pPr>
              <w:pStyle w:val="a3"/>
              <w:spacing w:after="0" w:line="240" w:lineRule="auto"/>
              <w:ind w:left="0"/>
              <w:contextualSpacing w:val="0"/>
              <w:jc w:val="both"/>
              <w:rPr>
                <w:rFonts w:ascii="Arial" w:eastAsia="Times New Roman" w:hAnsi="Arial" w:cs="Arial"/>
                <w:b/>
                <w:sz w:val="20"/>
                <w:szCs w:val="20"/>
                <w:lang w:val="uk-UA" w:eastAsia="ru-RU"/>
              </w:rPr>
            </w:pPr>
          </w:p>
        </w:tc>
        <w:tc>
          <w:tcPr>
            <w:tcW w:w="5096" w:type="dxa"/>
            <w:tcBorders>
              <w:left w:val="single" w:sz="4" w:space="0" w:color="auto"/>
            </w:tcBorders>
          </w:tcPr>
          <w:p w14:paraId="75662648" w14:textId="6BD17F26" w:rsidR="00B70E1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18.3. The Terminal informs the Agent by e-means about the containers accepted in a damaged state.</w:t>
            </w:r>
          </w:p>
        </w:tc>
      </w:tr>
      <w:tr w:rsidR="00B70E18" w:rsidRPr="00AB77B7" w14:paraId="0696D3D5" w14:textId="12ABD578" w:rsidTr="00F16BBB">
        <w:tc>
          <w:tcPr>
            <w:tcW w:w="5382" w:type="dxa"/>
            <w:tcBorders>
              <w:right w:val="single" w:sz="4" w:space="0" w:color="auto"/>
            </w:tcBorders>
          </w:tcPr>
          <w:p w14:paraId="63B08979" w14:textId="602CB33C" w:rsidR="00B70E18" w:rsidRPr="00F16BBB" w:rsidRDefault="00F16BBB" w:rsidP="00F16BBB">
            <w:pPr>
              <w:pStyle w:val="a3"/>
              <w:numPr>
                <w:ilvl w:val="1"/>
                <w:numId w:val="9"/>
              </w:numPr>
              <w:tabs>
                <w:tab w:val="clear" w:pos="689"/>
              </w:tabs>
              <w:spacing w:after="0" w:line="240" w:lineRule="auto"/>
              <w:ind w:left="0" w:firstLine="0"/>
              <w:contextualSpacing w:val="0"/>
              <w:jc w:val="both"/>
              <w:rPr>
                <w:rFonts w:ascii="Arial" w:eastAsia="Times New Roman" w:hAnsi="Arial" w:cs="Arial"/>
                <w:sz w:val="20"/>
                <w:szCs w:val="20"/>
                <w:lang w:val="uk-UA" w:eastAsia="ru-RU"/>
              </w:rPr>
            </w:pPr>
            <w:r w:rsidRPr="00F16BBB">
              <w:rPr>
                <w:rFonts w:ascii="Arial" w:eastAsia="Times New Roman" w:hAnsi="Arial" w:cs="Arial"/>
                <w:sz w:val="20"/>
                <w:szCs w:val="20"/>
                <w:lang w:val="uk-UA" w:eastAsia="ru-RU"/>
              </w:rPr>
              <w:t>Інші види звітності можуть бути предметом додаткових угод між Терміналом та Агентом/Експедитором.</w:t>
            </w:r>
          </w:p>
        </w:tc>
        <w:tc>
          <w:tcPr>
            <w:tcW w:w="5096" w:type="dxa"/>
            <w:tcBorders>
              <w:left w:val="single" w:sz="4" w:space="0" w:color="auto"/>
            </w:tcBorders>
          </w:tcPr>
          <w:p w14:paraId="65291E14" w14:textId="23019559" w:rsidR="00B70E18" w:rsidRPr="00AB77B7" w:rsidRDefault="00175D68" w:rsidP="00F16BBB">
            <w:pPr>
              <w:pStyle w:val="a3"/>
              <w:spacing w:after="0" w:line="240" w:lineRule="auto"/>
              <w:ind w:left="0"/>
              <w:contextualSpacing w:val="0"/>
              <w:jc w:val="both"/>
              <w:rPr>
                <w:rFonts w:ascii="Arial" w:eastAsia="Times New Roman" w:hAnsi="Arial" w:cs="Arial"/>
                <w:sz w:val="20"/>
                <w:szCs w:val="20"/>
                <w:lang w:val="en-US" w:eastAsia="ru-RU"/>
              </w:rPr>
            </w:pPr>
            <w:r w:rsidRPr="00AB77B7">
              <w:rPr>
                <w:rFonts w:ascii="Arial" w:eastAsia="Times New Roman" w:hAnsi="Arial" w:cs="Arial"/>
                <w:sz w:val="20"/>
                <w:szCs w:val="20"/>
                <w:lang w:val="en-US" w:eastAsia="ru-RU"/>
              </w:rPr>
              <w:t>18.4. Other types of reporting may be subject to additional agreements between the Terminal and the Agent/Freight Forwarder.</w:t>
            </w:r>
          </w:p>
        </w:tc>
      </w:tr>
    </w:tbl>
    <w:p w14:paraId="6224B0C7" w14:textId="77777777" w:rsidR="00A67C39" w:rsidRPr="00AB77B7" w:rsidRDefault="00A67C39" w:rsidP="00F16BBB">
      <w:pPr>
        <w:spacing w:after="0" w:line="240" w:lineRule="auto"/>
        <w:rPr>
          <w:rFonts w:ascii="Arial" w:hAnsi="Arial" w:cs="Arial"/>
          <w:sz w:val="20"/>
          <w:szCs w:val="20"/>
          <w:lang w:val="en-US"/>
        </w:rPr>
      </w:pPr>
    </w:p>
    <w:sectPr w:rsidR="00A67C39" w:rsidRPr="00AB77B7" w:rsidSect="00B70E18">
      <w:headerReference w:type="even" r:id="rId8"/>
      <w:headerReference w:type="default" r:id="rId9"/>
      <w:footerReference w:type="default" r:id="rId10"/>
      <w:headerReference w:type="first" r:id="rId11"/>
      <w:pgSz w:w="11906" w:h="16838"/>
      <w:pgMar w:top="709" w:right="709" w:bottom="709" w:left="709"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3237" w14:textId="77777777" w:rsidR="00A77633" w:rsidRDefault="00A77633" w:rsidP="0077043B">
      <w:pPr>
        <w:spacing w:after="0" w:line="240" w:lineRule="auto"/>
      </w:pPr>
      <w:r>
        <w:separator/>
      </w:r>
    </w:p>
  </w:endnote>
  <w:endnote w:type="continuationSeparator" w:id="0">
    <w:p w14:paraId="4B69677A" w14:textId="77777777" w:rsidR="00A77633" w:rsidRDefault="00A77633" w:rsidP="0077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148633"/>
      <w:docPartObj>
        <w:docPartGallery w:val="Page Numbers (Bottom of Page)"/>
        <w:docPartUnique/>
      </w:docPartObj>
    </w:sdtPr>
    <w:sdtContent>
      <w:p w14:paraId="0E0AA715" w14:textId="46F73E50" w:rsidR="00AB77B7" w:rsidRDefault="00AB77B7">
        <w:pPr>
          <w:pStyle w:val="a7"/>
          <w:jc w:val="right"/>
        </w:pPr>
        <w:r>
          <w:fldChar w:fldCharType="begin"/>
        </w:r>
        <w:r>
          <w:instrText>PAGE   \* MERGEFORMAT</w:instrText>
        </w:r>
        <w:r>
          <w:fldChar w:fldCharType="separate"/>
        </w:r>
        <w:r>
          <w:t>2</w:t>
        </w:r>
        <w:r>
          <w:fldChar w:fldCharType="end"/>
        </w:r>
      </w:p>
    </w:sdtContent>
  </w:sdt>
  <w:p w14:paraId="6A740CDF" w14:textId="77777777" w:rsidR="00AB77B7" w:rsidRDefault="00AB77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FC77" w14:textId="77777777" w:rsidR="00A77633" w:rsidRDefault="00A77633" w:rsidP="0077043B">
      <w:pPr>
        <w:spacing w:after="0" w:line="240" w:lineRule="auto"/>
      </w:pPr>
      <w:r>
        <w:separator/>
      </w:r>
    </w:p>
  </w:footnote>
  <w:footnote w:type="continuationSeparator" w:id="0">
    <w:p w14:paraId="197FCADD" w14:textId="77777777" w:rsidR="00A77633" w:rsidRDefault="00A77633" w:rsidP="00770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528B" w14:textId="08AA723D" w:rsidR="00FC428A" w:rsidRDefault="00A77633">
    <w:pPr>
      <w:pStyle w:val="a5"/>
    </w:pPr>
    <w:r>
      <w:rPr>
        <w:noProof/>
      </w:rPr>
      <w:pict w14:anchorId="0DED5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77766" o:spid="_x0000_s2053" type="#_x0000_t75" style="position:absolute;margin-left:0;margin-top:0;width:510pt;height:187.7pt;z-index:-251657216;mso-position-horizontal:center;mso-position-horizontal-relative:margin;mso-position-vertical:center;mso-position-vertical-relative:margin" o:allowincell="f">
          <v:imagedata r:id="rId1" o:title="лого"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238A" w14:textId="7AD56559" w:rsidR="00AB77B7" w:rsidRPr="00741A38" w:rsidRDefault="00AB77B7" w:rsidP="00AB77B7">
    <w:pPr>
      <w:pStyle w:val="a5"/>
      <w:jc w:val="center"/>
      <w:rPr>
        <w:noProof/>
        <w:color w:val="2E74B5"/>
      </w:rPr>
    </w:pPr>
    <w:r w:rsidRPr="00741A38">
      <w:rPr>
        <w:noProof/>
        <w:color w:val="2E74B5"/>
      </w:rPr>
      <w:drawing>
        <wp:anchor distT="0" distB="0" distL="114300" distR="114300" simplePos="0" relativeHeight="251662336" behindDoc="1" locked="0" layoutInCell="1" allowOverlap="1" wp14:anchorId="597981F7" wp14:editId="257BBBFF">
          <wp:simplePos x="0" y="0"/>
          <wp:positionH relativeFrom="column">
            <wp:posOffset>4751070</wp:posOffset>
          </wp:positionH>
          <wp:positionV relativeFrom="paragraph">
            <wp:posOffset>-188917</wp:posOffset>
          </wp:positionV>
          <wp:extent cx="1397635" cy="550545"/>
          <wp:effectExtent l="0" t="0" r="0" b="1905"/>
          <wp:wrapTight wrapText="bothSides">
            <wp:wrapPolygon edited="0">
              <wp:start x="18842" y="0"/>
              <wp:lineTo x="1178" y="5979"/>
              <wp:lineTo x="0" y="6727"/>
              <wp:lineTo x="0" y="16443"/>
              <wp:lineTo x="883" y="20927"/>
              <wp:lineTo x="13249" y="20927"/>
              <wp:lineTo x="13543" y="19433"/>
              <wp:lineTo x="17959" y="13453"/>
              <wp:lineTo x="21198" y="7474"/>
              <wp:lineTo x="21198" y="2990"/>
              <wp:lineTo x="20609" y="0"/>
              <wp:lineTo x="1884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63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A38">
      <w:rPr>
        <w:rFonts w:cs="Calibri"/>
        <w:bCs/>
        <w:noProof/>
        <w:color w:val="2E74B5"/>
      </w:rPr>
      <mc:AlternateContent>
        <mc:Choice Requires="wps">
          <w:drawing>
            <wp:anchor distT="0" distB="0" distL="114300" distR="114300" simplePos="0" relativeHeight="251663360" behindDoc="1" locked="0" layoutInCell="1" allowOverlap="1" wp14:anchorId="16E7E242" wp14:editId="58DFAF6E">
              <wp:simplePos x="0" y="0"/>
              <wp:positionH relativeFrom="margin">
                <wp:posOffset>0</wp:posOffset>
              </wp:positionH>
              <wp:positionV relativeFrom="paragraph">
                <wp:posOffset>389577</wp:posOffset>
              </wp:positionV>
              <wp:extent cx="6116400" cy="10800"/>
              <wp:effectExtent l="0" t="0" r="36830" b="27305"/>
              <wp:wrapTight wrapText="bothSides">
                <wp:wrapPolygon edited="0">
                  <wp:start x="0" y="0"/>
                  <wp:lineTo x="0" y="38118"/>
                  <wp:lineTo x="21663" y="38118"/>
                  <wp:lineTo x="21663" y="0"/>
                  <wp:lineTo x="0" y="0"/>
                </wp:wrapPolygon>
              </wp:wrapTight>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6116400" cy="1080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37D2E2" id="Прямая соединительная линия 21" o:spid="_x0000_s1026" style="position:absolute;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0.7pt" to="481.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" strokecolor="#4472c4" strokeweight="1.5pt">
              <v:stroke joinstyle="miter"/>
              <w10:wrap type="tight" anchorx="margin"/>
            </v:line>
          </w:pict>
        </mc:Fallback>
      </mc:AlternateContent>
    </w:r>
    <w:r w:rsidRPr="00741A38">
      <w:rPr>
        <w:noProof/>
        <w:color w:val="2E74B5"/>
      </w:rPr>
      <w:t>ТОВАРИСТВО З ОБМЕЖЕНОЮ ВІДПОВІДАЛЬНІСТЮ</w:t>
    </w:r>
  </w:p>
  <w:p w14:paraId="23E9323C" w14:textId="77777777" w:rsidR="00AB77B7" w:rsidRPr="00741A38" w:rsidRDefault="00AB77B7" w:rsidP="00AB77B7">
    <w:pPr>
      <w:pStyle w:val="a5"/>
      <w:jc w:val="center"/>
      <w:rPr>
        <w:color w:val="2E74B5"/>
        <w:lang w:val="uk-UA"/>
      </w:rPr>
    </w:pPr>
    <w:r w:rsidRPr="00741A38">
      <w:rPr>
        <w:noProof/>
        <w:color w:val="2E74B5"/>
      </w:rPr>
      <w:t>«</w:t>
    </w:r>
    <w:r>
      <w:rPr>
        <w:noProof/>
        <w:color w:val="2E74B5"/>
      </w:rPr>
      <w:t>ДП ВОРЛД ТІС ПІВДЕННИЙ</w:t>
    </w:r>
    <w:r w:rsidRPr="00741A38">
      <w:rPr>
        <w:noProof/>
        <w:color w:val="2E74B5"/>
      </w:rPr>
      <w:t>»</w:t>
    </w:r>
  </w:p>
  <w:p w14:paraId="5EA88AFD" w14:textId="64C4BBD0" w:rsidR="00FC428A" w:rsidRDefault="00A77633">
    <w:pPr>
      <w:pStyle w:val="a5"/>
    </w:pPr>
    <w:r>
      <w:rPr>
        <w:noProof/>
      </w:rPr>
      <w:pict w14:anchorId="6A660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77767" o:spid="_x0000_s2054" type="#_x0000_t75" style="position:absolute;margin-left:0;margin-top:0;width:510pt;height:187.7pt;z-index:-251656192;mso-position-horizontal:center;mso-position-horizontal-relative:margin;mso-position-vertical:center;mso-position-vertical-relative:margin" o:allowincell="f">
          <v:imagedata r:id="rId2" o:title="лого"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2888" w14:textId="6A99E99C" w:rsidR="00FC428A" w:rsidRDefault="00A77633">
    <w:pPr>
      <w:pStyle w:val="a5"/>
    </w:pPr>
    <w:r>
      <w:rPr>
        <w:noProof/>
      </w:rPr>
      <w:pict w14:anchorId="2DA40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77765" o:spid="_x0000_s2052" type="#_x0000_t75" style="position:absolute;margin-left:0;margin-top:0;width:510pt;height:187.7pt;z-index:-251658240;mso-position-horizontal:center;mso-position-horizontal-relative:margin;mso-position-vertical:center;mso-position-vertical-relative:margin" o:allowincell="f">
          <v:imagedata r:id="rId1" o:title="лого"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CCF"/>
    <w:multiLevelType w:val="multilevel"/>
    <w:tmpl w:val="6D9C5E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bCs/>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 w15:restartNumberingAfterBreak="0">
    <w:nsid w:val="0B2D65AE"/>
    <w:multiLevelType w:val="multilevel"/>
    <w:tmpl w:val="42A8734E"/>
    <w:lvl w:ilvl="0">
      <w:start w:val="1"/>
      <w:numFmt w:val="decimal"/>
      <w:lvlText w:val="%1."/>
      <w:lvlJc w:val="left"/>
      <w:pPr>
        <w:tabs>
          <w:tab w:val="num" w:pos="360"/>
        </w:tabs>
        <w:ind w:left="360" w:hanging="360"/>
      </w:pPr>
      <w:rPr>
        <w:rFonts w:hint="default"/>
        <w:b/>
        <w:bCs/>
        <w:u w:val="none"/>
      </w:rPr>
    </w:lvl>
    <w:lvl w:ilvl="1">
      <w:start w:val="1"/>
      <w:numFmt w:val="decimal"/>
      <w:lvlText w:val="%1.%2."/>
      <w:lvlJc w:val="left"/>
      <w:pPr>
        <w:tabs>
          <w:tab w:val="num" w:pos="689"/>
        </w:tabs>
        <w:ind w:left="574" w:hanging="432"/>
      </w:pPr>
      <w:rPr>
        <w:rFonts w:ascii="Verdana" w:eastAsia="Times New Roman" w:hAnsi="Verdana" w:cs="Times New Roman" w:hint="default"/>
        <w:b/>
        <w:bCs/>
      </w:rPr>
    </w:lvl>
    <w:lvl w:ilvl="2">
      <w:start w:val="1"/>
      <w:numFmt w:val="decimal"/>
      <w:lvlText w:val="%1.%2.%3."/>
      <w:lvlJc w:val="left"/>
      <w:pPr>
        <w:tabs>
          <w:tab w:val="num" w:pos="1620"/>
        </w:tabs>
        <w:ind w:left="140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14507C"/>
    <w:multiLevelType w:val="hybridMultilevel"/>
    <w:tmpl w:val="CE38D31C"/>
    <w:lvl w:ilvl="0" w:tplc="D5BAC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BE19DE"/>
    <w:multiLevelType w:val="hybridMultilevel"/>
    <w:tmpl w:val="086A3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3310D"/>
    <w:multiLevelType w:val="multilevel"/>
    <w:tmpl w:val="42A8734E"/>
    <w:lvl w:ilvl="0">
      <w:start w:val="1"/>
      <w:numFmt w:val="decimal"/>
      <w:lvlText w:val="%1."/>
      <w:lvlJc w:val="left"/>
      <w:pPr>
        <w:tabs>
          <w:tab w:val="num" w:pos="360"/>
        </w:tabs>
        <w:ind w:left="360" w:hanging="360"/>
      </w:pPr>
      <w:rPr>
        <w:rFonts w:hint="default"/>
        <w:b/>
        <w:bCs/>
        <w:u w:val="none"/>
      </w:rPr>
    </w:lvl>
    <w:lvl w:ilvl="1">
      <w:start w:val="1"/>
      <w:numFmt w:val="decimal"/>
      <w:lvlText w:val="%1.%2."/>
      <w:lvlJc w:val="left"/>
      <w:pPr>
        <w:tabs>
          <w:tab w:val="num" w:pos="689"/>
        </w:tabs>
        <w:ind w:left="574" w:hanging="432"/>
      </w:pPr>
      <w:rPr>
        <w:rFonts w:ascii="Verdana" w:eastAsia="Times New Roman" w:hAnsi="Verdana" w:cs="Times New Roman" w:hint="default"/>
        <w:b/>
        <w:bCs/>
      </w:rPr>
    </w:lvl>
    <w:lvl w:ilvl="2">
      <w:start w:val="1"/>
      <w:numFmt w:val="decimal"/>
      <w:lvlText w:val="%1.%2.%3."/>
      <w:lvlJc w:val="left"/>
      <w:pPr>
        <w:tabs>
          <w:tab w:val="num" w:pos="1620"/>
        </w:tabs>
        <w:ind w:left="140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4886A3C"/>
    <w:multiLevelType w:val="hybridMultilevel"/>
    <w:tmpl w:val="8FBEC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76BEE"/>
    <w:multiLevelType w:val="multilevel"/>
    <w:tmpl w:val="42A8734E"/>
    <w:lvl w:ilvl="0">
      <w:start w:val="1"/>
      <w:numFmt w:val="decimal"/>
      <w:lvlText w:val="%1."/>
      <w:lvlJc w:val="left"/>
      <w:pPr>
        <w:tabs>
          <w:tab w:val="num" w:pos="360"/>
        </w:tabs>
        <w:ind w:left="360" w:hanging="360"/>
      </w:pPr>
      <w:rPr>
        <w:rFonts w:hint="default"/>
        <w:b/>
        <w:bCs/>
        <w:u w:val="none"/>
      </w:rPr>
    </w:lvl>
    <w:lvl w:ilvl="1">
      <w:start w:val="1"/>
      <w:numFmt w:val="decimal"/>
      <w:lvlText w:val="%1.%2."/>
      <w:lvlJc w:val="left"/>
      <w:pPr>
        <w:tabs>
          <w:tab w:val="num" w:pos="689"/>
        </w:tabs>
        <w:ind w:left="574" w:hanging="432"/>
      </w:pPr>
      <w:rPr>
        <w:rFonts w:ascii="Verdana" w:eastAsia="Times New Roman" w:hAnsi="Verdana" w:cs="Times New Roman" w:hint="default"/>
        <w:b/>
        <w:bCs/>
      </w:rPr>
    </w:lvl>
    <w:lvl w:ilvl="2">
      <w:start w:val="1"/>
      <w:numFmt w:val="decimal"/>
      <w:lvlText w:val="%1.%2.%3."/>
      <w:lvlJc w:val="left"/>
      <w:pPr>
        <w:tabs>
          <w:tab w:val="num" w:pos="1620"/>
        </w:tabs>
        <w:ind w:left="140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8A61DB3"/>
    <w:multiLevelType w:val="hybridMultilevel"/>
    <w:tmpl w:val="035ADEC8"/>
    <w:lvl w:ilvl="0" w:tplc="D5BAC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7A3825"/>
    <w:multiLevelType w:val="hybridMultilevel"/>
    <w:tmpl w:val="66962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E05B14"/>
    <w:multiLevelType w:val="multilevel"/>
    <w:tmpl w:val="42A8734E"/>
    <w:lvl w:ilvl="0">
      <w:start w:val="1"/>
      <w:numFmt w:val="decimal"/>
      <w:lvlText w:val="%1."/>
      <w:lvlJc w:val="left"/>
      <w:pPr>
        <w:tabs>
          <w:tab w:val="num" w:pos="360"/>
        </w:tabs>
        <w:ind w:left="360" w:hanging="360"/>
      </w:pPr>
      <w:rPr>
        <w:rFonts w:hint="default"/>
        <w:b/>
        <w:bCs/>
        <w:u w:val="none"/>
      </w:rPr>
    </w:lvl>
    <w:lvl w:ilvl="1">
      <w:start w:val="1"/>
      <w:numFmt w:val="decimal"/>
      <w:lvlText w:val="%1.%2."/>
      <w:lvlJc w:val="left"/>
      <w:pPr>
        <w:tabs>
          <w:tab w:val="num" w:pos="689"/>
        </w:tabs>
        <w:ind w:left="574" w:hanging="432"/>
      </w:pPr>
      <w:rPr>
        <w:rFonts w:ascii="Verdana" w:eastAsia="Times New Roman" w:hAnsi="Verdana" w:cs="Times New Roman" w:hint="default"/>
        <w:b/>
        <w:bCs/>
      </w:rPr>
    </w:lvl>
    <w:lvl w:ilvl="2">
      <w:start w:val="1"/>
      <w:numFmt w:val="decimal"/>
      <w:lvlText w:val="%1.%2.%3."/>
      <w:lvlJc w:val="left"/>
      <w:pPr>
        <w:tabs>
          <w:tab w:val="num" w:pos="1620"/>
        </w:tabs>
        <w:ind w:left="140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872372E"/>
    <w:multiLevelType w:val="multilevel"/>
    <w:tmpl w:val="42A8734E"/>
    <w:lvl w:ilvl="0">
      <w:start w:val="1"/>
      <w:numFmt w:val="decimal"/>
      <w:lvlText w:val="%1."/>
      <w:lvlJc w:val="left"/>
      <w:pPr>
        <w:tabs>
          <w:tab w:val="num" w:pos="360"/>
        </w:tabs>
        <w:ind w:left="360" w:hanging="360"/>
      </w:pPr>
      <w:rPr>
        <w:rFonts w:hint="default"/>
        <w:b/>
        <w:bCs/>
        <w:u w:val="none"/>
      </w:rPr>
    </w:lvl>
    <w:lvl w:ilvl="1">
      <w:start w:val="1"/>
      <w:numFmt w:val="decimal"/>
      <w:lvlText w:val="%1.%2."/>
      <w:lvlJc w:val="left"/>
      <w:pPr>
        <w:tabs>
          <w:tab w:val="num" w:pos="689"/>
        </w:tabs>
        <w:ind w:left="574" w:hanging="432"/>
      </w:pPr>
      <w:rPr>
        <w:rFonts w:ascii="Verdana" w:eastAsia="Times New Roman" w:hAnsi="Verdana" w:cs="Times New Roman" w:hint="default"/>
        <w:b/>
        <w:bCs/>
      </w:rPr>
    </w:lvl>
    <w:lvl w:ilvl="2">
      <w:start w:val="1"/>
      <w:numFmt w:val="decimal"/>
      <w:lvlText w:val="%1.%2.%3."/>
      <w:lvlJc w:val="left"/>
      <w:pPr>
        <w:tabs>
          <w:tab w:val="num" w:pos="1620"/>
        </w:tabs>
        <w:ind w:left="140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2D81BC8"/>
    <w:multiLevelType w:val="multilevel"/>
    <w:tmpl w:val="42A8734E"/>
    <w:lvl w:ilvl="0">
      <w:start w:val="1"/>
      <w:numFmt w:val="decimal"/>
      <w:lvlText w:val="%1."/>
      <w:lvlJc w:val="left"/>
      <w:pPr>
        <w:tabs>
          <w:tab w:val="num" w:pos="360"/>
        </w:tabs>
        <w:ind w:left="360" w:hanging="360"/>
      </w:pPr>
      <w:rPr>
        <w:rFonts w:hint="default"/>
        <w:b/>
        <w:bCs/>
        <w:u w:val="none"/>
      </w:rPr>
    </w:lvl>
    <w:lvl w:ilvl="1">
      <w:start w:val="1"/>
      <w:numFmt w:val="decimal"/>
      <w:lvlText w:val="%1.%2."/>
      <w:lvlJc w:val="left"/>
      <w:pPr>
        <w:tabs>
          <w:tab w:val="num" w:pos="689"/>
        </w:tabs>
        <w:ind w:left="574" w:hanging="432"/>
      </w:pPr>
      <w:rPr>
        <w:rFonts w:ascii="Verdana" w:eastAsia="Times New Roman" w:hAnsi="Verdana" w:cs="Times New Roman" w:hint="default"/>
        <w:b/>
        <w:bCs/>
      </w:rPr>
    </w:lvl>
    <w:lvl w:ilvl="2">
      <w:start w:val="1"/>
      <w:numFmt w:val="decimal"/>
      <w:lvlText w:val="%1.%2.%3."/>
      <w:lvlJc w:val="left"/>
      <w:pPr>
        <w:tabs>
          <w:tab w:val="num" w:pos="1620"/>
        </w:tabs>
        <w:ind w:left="140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6FB5A5A"/>
    <w:multiLevelType w:val="hybridMultilevel"/>
    <w:tmpl w:val="F98CF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185805"/>
    <w:multiLevelType w:val="multilevel"/>
    <w:tmpl w:val="BFA23874"/>
    <w:lvl w:ilvl="0">
      <w:start w:val="1"/>
      <w:numFmt w:val="decimal"/>
      <w:lvlText w:val="%1."/>
      <w:lvlJc w:val="left"/>
      <w:pPr>
        <w:tabs>
          <w:tab w:val="num" w:pos="360"/>
        </w:tabs>
        <w:ind w:left="360" w:hanging="360"/>
      </w:pPr>
      <w:rPr>
        <w:rFonts w:hint="default"/>
        <w:b/>
        <w:bCs/>
        <w:u w:val="none"/>
      </w:rPr>
    </w:lvl>
    <w:lvl w:ilvl="1">
      <w:start w:val="1"/>
      <w:numFmt w:val="decimal"/>
      <w:lvlText w:val="%1.%2."/>
      <w:lvlJc w:val="left"/>
      <w:pPr>
        <w:tabs>
          <w:tab w:val="num" w:pos="689"/>
        </w:tabs>
        <w:ind w:left="574" w:hanging="432"/>
      </w:pPr>
      <w:rPr>
        <w:rFonts w:ascii="Segoe UI" w:eastAsia="Times New Roman" w:hAnsi="Segoe UI" w:cs="Segoe UI" w:hint="default"/>
        <w:b/>
        <w:bCs/>
      </w:rPr>
    </w:lvl>
    <w:lvl w:ilvl="2">
      <w:start w:val="1"/>
      <w:numFmt w:val="decimal"/>
      <w:lvlText w:val="%1.%2.%3."/>
      <w:lvlJc w:val="left"/>
      <w:pPr>
        <w:tabs>
          <w:tab w:val="num" w:pos="1620"/>
        </w:tabs>
        <w:ind w:left="140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1682178"/>
    <w:multiLevelType w:val="multilevel"/>
    <w:tmpl w:val="42A8734E"/>
    <w:lvl w:ilvl="0">
      <w:start w:val="1"/>
      <w:numFmt w:val="decimal"/>
      <w:lvlText w:val="%1."/>
      <w:lvlJc w:val="left"/>
      <w:pPr>
        <w:tabs>
          <w:tab w:val="num" w:pos="360"/>
        </w:tabs>
        <w:ind w:left="360" w:hanging="360"/>
      </w:pPr>
      <w:rPr>
        <w:rFonts w:hint="default"/>
        <w:b/>
        <w:bCs/>
        <w:u w:val="none"/>
      </w:rPr>
    </w:lvl>
    <w:lvl w:ilvl="1">
      <w:start w:val="1"/>
      <w:numFmt w:val="decimal"/>
      <w:lvlText w:val="%1.%2."/>
      <w:lvlJc w:val="left"/>
      <w:pPr>
        <w:tabs>
          <w:tab w:val="num" w:pos="689"/>
        </w:tabs>
        <w:ind w:left="574" w:hanging="432"/>
      </w:pPr>
      <w:rPr>
        <w:rFonts w:ascii="Verdana" w:eastAsia="Times New Roman" w:hAnsi="Verdana" w:cs="Times New Roman" w:hint="default"/>
        <w:b/>
        <w:bCs/>
      </w:rPr>
    </w:lvl>
    <w:lvl w:ilvl="2">
      <w:start w:val="1"/>
      <w:numFmt w:val="decimal"/>
      <w:lvlText w:val="%1.%2.%3."/>
      <w:lvlJc w:val="left"/>
      <w:pPr>
        <w:tabs>
          <w:tab w:val="num" w:pos="1620"/>
        </w:tabs>
        <w:ind w:left="140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66D1F0A"/>
    <w:multiLevelType w:val="hybridMultilevel"/>
    <w:tmpl w:val="E55EC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0733FF"/>
    <w:multiLevelType w:val="hybridMultilevel"/>
    <w:tmpl w:val="3F60B3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D691C97"/>
    <w:multiLevelType w:val="hybridMultilevel"/>
    <w:tmpl w:val="FC4EDFC8"/>
    <w:lvl w:ilvl="0" w:tplc="1AA8095C">
      <w:start w:val="5"/>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B60103"/>
    <w:multiLevelType w:val="hybridMultilevel"/>
    <w:tmpl w:val="FF10AE38"/>
    <w:lvl w:ilvl="0" w:tplc="1AA8095C">
      <w:start w:val="5"/>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6141BB"/>
    <w:multiLevelType w:val="multilevel"/>
    <w:tmpl w:val="58A40A98"/>
    <w:lvl w:ilvl="0">
      <w:start w:val="3"/>
      <w:numFmt w:val="decimal"/>
      <w:lvlText w:val="%1."/>
      <w:lvlJc w:val="left"/>
      <w:pPr>
        <w:tabs>
          <w:tab w:val="num" w:pos="360"/>
        </w:tabs>
        <w:ind w:left="360" w:hanging="360"/>
      </w:pPr>
      <w:rPr>
        <w:rFonts w:hint="default"/>
        <w:b/>
        <w:bCs/>
        <w:u w:val="none"/>
      </w:rPr>
    </w:lvl>
    <w:lvl w:ilvl="1">
      <w:start w:val="2"/>
      <w:numFmt w:val="decimal"/>
      <w:lvlText w:val="%1.%2."/>
      <w:lvlJc w:val="left"/>
      <w:pPr>
        <w:tabs>
          <w:tab w:val="num" w:pos="689"/>
        </w:tabs>
        <w:ind w:left="574" w:hanging="432"/>
      </w:pPr>
      <w:rPr>
        <w:rFonts w:ascii="Arial" w:eastAsia="Times New Roman" w:hAnsi="Arial" w:cs="Arial" w:hint="default"/>
        <w:b/>
        <w:bCs/>
      </w:rPr>
    </w:lvl>
    <w:lvl w:ilvl="2">
      <w:start w:val="1"/>
      <w:numFmt w:val="decimal"/>
      <w:lvlText w:val="%1.%2.%3."/>
      <w:lvlJc w:val="left"/>
      <w:pPr>
        <w:tabs>
          <w:tab w:val="num" w:pos="1620"/>
        </w:tabs>
        <w:ind w:left="140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8244F78"/>
    <w:multiLevelType w:val="hybridMultilevel"/>
    <w:tmpl w:val="D312E62A"/>
    <w:lvl w:ilvl="0" w:tplc="1AA8095C">
      <w:start w:val="5"/>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61620B"/>
    <w:multiLevelType w:val="hybridMultilevel"/>
    <w:tmpl w:val="49548FBA"/>
    <w:lvl w:ilvl="0" w:tplc="61427A68">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F">
      <w:start w:val="1"/>
      <w:numFmt w:val="decimal"/>
      <w:lvlText w:val="%2."/>
      <w:lvlJc w:val="left"/>
      <w:pPr>
        <w:tabs>
          <w:tab w:val="num" w:pos="1500"/>
        </w:tabs>
        <w:ind w:left="1500" w:hanging="360"/>
      </w:p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9492E80"/>
    <w:multiLevelType w:val="hybridMultilevel"/>
    <w:tmpl w:val="2CA2B0F4"/>
    <w:lvl w:ilvl="0" w:tplc="1AA8095C">
      <w:start w:val="5"/>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4828D0"/>
    <w:multiLevelType w:val="multilevel"/>
    <w:tmpl w:val="11C869E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502"/>
        </w:tabs>
        <w:ind w:left="502" w:hanging="360"/>
      </w:pPr>
      <w:rPr>
        <w:rFonts w:hint="default"/>
        <w:b/>
        <w:bCs/>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4" w15:restartNumberingAfterBreak="0">
    <w:nsid w:val="7ED61B47"/>
    <w:multiLevelType w:val="multilevel"/>
    <w:tmpl w:val="42A8734E"/>
    <w:lvl w:ilvl="0">
      <w:start w:val="1"/>
      <w:numFmt w:val="decimal"/>
      <w:lvlText w:val="%1."/>
      <w:lvlJc w:val="left"/>
      <w:pPr>
        <w:tabs>
          <w:tab w:val="num" w:pos="360"/>
        </w:tabs>
        <w:ind w:left="360" w:hanging="360"/>
      </w:pPr>
      <w:rPr>
        <w:rFonts w:hint="default"/>
        <w:b/>
        <w:bCs/>
        <w:u w:val="none"/>
      </w:rPr>
    </w:lvl>
    <w:lvl w:ilvl="1">
      <w:start w:val="1"/>
      <w:numFmt w:val="decimal"/>
      <w:lvlText w:val="%1.%2."/>
      <w:lvlJc w:val="left"/>
      <w:pPr>
        <w:tabs>
          <w:tab w:val="num" w:pos="689"/>
        </w:tabs>
        <w:ind w:left="574" w:hanging="432"/>
      </w:pPr>
      <w:rPr>
        <w:rFonts w:ascii="Verdana" w:eastAsia="Times New Roman" w:hAnsi="Verdana" w:cs="Times New Roman" w:hint="default"/>
        <w:b/>
        <w:bCs/>
      </w:rPr>
    </w:lvl>
    <w:lvl w:ilvl="2">
      <w:start w:val="1"/>
      <w:numFmt w:val="decimal"/>
      <w:lvlText w:val="%1.%2.%3."/>
      <w:lvlJc w:val="left"/>
      <w:pPr>
        <w:tabs>
          <w:tab w:val="num" w:pos="1620"/>
        </w:tabs>
        <w:ind w:left="140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4"/>
  </w:num>
  <w:num w:numId="7">
    <w:abstractNumId w:val="2"/>
  </w:num>
  <w:num w:numId="8">
    <w:abstractNumId w:val="12"/>
  </w:num>
  <w:num w:numId="9">
    <w:abstractNumId w:val="13"/>
  </w:num>
  <w:num w:numId="10">
    <w:abstractNumId w:val="21"/>
  </w:num>
  <w:num w:numId="11">
    <w:abstractNumId w:val="0"/>
  </w:num>
  <w:num w:numId="12">
    <w:abstractNumId w:val="4"/>
  </w:num>
  <w:num w:numId="13">
    <w:abstractNumId w:val="22"/>
  </w:num>
  <w:num w:numId="14">
    <w:abstractNumId w:val="11"/>
  </w:num>
  <w:num w:numId="15">
    <w:abstractNumId w:val="10"/>
  </w:num>
  <w:num w:numId="16">
    <w:abstractNumId w:val="19"/>
  </w:num>
  <w:num w:numId="17">
    <w:abstractNumId w:val="23"/>
  </w:num>
  <w:num w:numId="18">
    <w:abstractNumId w:val="15"/>
  </w:num>
  <w:num w:numId="19">
    <w:abstractNumId w:val="8"/>
  </w:num>
  <w:num w:numId="20">
    <w:abstractNumId w:val="5"/>
  </w:num>
  <w:num w:numId="21">
    <w:abstractNumId w:val="9"/>
  </w:num>
  <w:num w:numId="22">
    <w:abstractNumId w:val="3"/>
  </w:num>
  <w:num w:numId="23">
    <w:abstractNumId w:val="14"/>
  </w:num>
  <w:num w:numId="24">
    <w:abstractNumId w:val="17"/>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2A8"/>
    <w:rsid w:val="0001745C"/>
    <w:rsid w:val="0004296B"/>
    <w:rsid w:val="00065B8F"/>
    <w:rsid w:val="001333FA"/>
    <w:rsid w:val="001604ED"/>
    <w:rsid w:val="00175D68"/>
    <w:rsid w:val="0033526E"/>
    <w:rsid w:val="00385AD2"/>
    <w:rsid w:val="003C7B75"/>
    <w:rsid w:val="003D4F23"/>
    <w:rsid w:val="003E132A"/>
    <w:rsid w:val="003F0E61"/>
    <w:rsid w:val="00400096"/>
    <w:rsid w:val="00403B51"/>
    <w:rsid w:val="00410DA6"/>
    <w:rsid w:val="00430FA2"/>
    <w:rsid w:val="0053259C"/>
    <w:rsid w:val="00625070"/>
    <w:rsid w:val="006B3EA0"/>
    <w:rsid w:val="007201FA"/>
    <w:rsid w:val="00735DE6"/>
    <w:rsid w:val="00766C20"/>
    <w:rsid w:val="0077043B"/>
    <w:rsid w:val="00790AE9"/>
    <w:rsid w:val="007A735D"/>
    <w:rsid w:val="007B65BF"/>
    <w:rsid w:val="007B7E56"/>
    <w:rsid w:val="00802FEA"/>
    <w:rsid w:val="00806A27"/>
    <w:rsid w:val="00835435"/>
    <w:rsid w:val="0089365F"/>
    <w:rsid w:val="00913DF5"/>
    <w:rsid w:val="00916D5C"/>
    <w:rsid w:val="009365A4"/>
    <w:rsid w:val="009369D6"/>
    <w:rsid w:val="009973CA"/>
    <w:rsid w:val="009B3FFF"/>
    <w:rsid w:val="009E603C"/>
    <w:rsid w:val="00A242C6"/>
    <w:rsid w:val="00A34A5C"/>
    <w:rsid w:val="00A62DC2"/>
    <w:rsid w:val="00A67C39"/>
    <w:rsid w:val="00A77633"/>
    <w:rsid w:val="00A93CAE"/>
    <w:rsid w:val="00AB77B7"/>
    <w:rsid w:val="00B252A8"/>
    <w:rsid w:val="00B70E18"/>
    <w:rsid w:val="00B767C1"/>
    <w:rsid w:val="00C365EF"/>
    <w:rsid w:val="00C95D09"/>
    <w:rsid w:val="00CB28B3"/>
    <w:rsid w:val="00CC3078"/>
    <w:rsid w:val="00CC7877"/>
    <w:rsid w:val="00D640F2"/>
    <w:rsid w:val="00D82D56"/>
    <w:rsid w:val="00D91930"/>
    <w:rsid w:val="00DB4770"/>
    <w:rsid w:val="00DB771C"/>
    <w:rsid w:val="00DD6231"/>
    <w:rsid w:val="00EB406D"/>
    <w:rsid w:val="00F16BBB"/>
    <w:rsid w:val="00FC4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5EBB4CF"/>
  <w15:chartTrackingRefBased/>
  <w15:docId w15:val="{5FBA8BA8-AE80-436B-8CC4-16FB5736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078"/>
    <w:pPr>
      <w:ind w:left="720"/>
      <w:contextualSpacing/>
    </w:pPr>
  </w:style>
  <w:style w:type="table" w:styleId="a4">
    <w:name w:val="Table Grid"/>
    <w:basedOn w:val="a1"/>
    <w:uiPriority w:val="39"/>
    <w:rsid w:val="00CC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D82D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04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043B"/>
  </w:style>
  <w:style w:type="paragraph" w:styleId="a7">
    <w:name w:val="footer"/>
    <w:basedOn w:val="a"/>
    <w:link w:val="a8"/>
    <w:uiPriority w:val="99"/>
    <w:unhideWhenUsed/>
    <w:rsid w:val="007704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043B"/>
  </w:style>
  <w:style w:type="character" w:styleId="a9">
    <w:name w:val="page number"/>
    <w:basedOn w:val="a0"/>
    <w:rsid w:val="00DD6231"/>
  </w:style>
  <w:style w:type="table" w:customStyle="1" w:styleId="2">
    <w:name w:val="Сетка таблицы2"/>
    <w:basedOn w:val="a1"/>
    <w:next w:val="a4"/>
    <w:rsid w:val="003352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rsid w:val="00A67C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7588A-AF1F-496B-962B-DF1A5D3F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10347</Words>
  <Characters>58979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Скорик Елена Сергеевна</dc:creator>
  <cp:keywords/>
  <dc:description/>
  <cp:lastModifiedBy>Liudmyla Redko</cp:lastModifiedBy>
  <cp:revision>2</cp:revision>
  <dcterms:created xsi:type="dcterms:W3CDTF">2022-05-01T23:04:00Z</dcterms:created>
  <dcterms:modified xsi:type="dcterms:W3CDTF">2022-05-01T23:04:00Z</dcterms:modified>
</cp:coreProperties>
</file>